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5711"/>
        <w:gridCol w:w="5935"/>
      </w:tblGrid>
      <w:tr w:rsidR="002C63FD" w:rsidTr="002C35DA">
        <w:trPr>
          <w:trHeight w:val="10602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3FD" w:rsidRPr="002C35DA" w:rsidRDefault="00D03097" w:rsidP="002C35DA">
            <w:pPr>
              <w:tabs>
                <w:tab w:val="left" w:pos="252"/>
              </w:tabs>
              <w:ind w:right="-108"/>
              <w:jc w:val="center"/>
              <w:rPr>
                <w:sz w:val="22"/>
              </w:rPr>
            </w:pPr>
            <w:r w:rsidRPr="002C35DA">
              <w:rPr>
                <w:sz w:val="22"/>
              </w:rPr>
              <w:t xml:space="preserve">                                                                                  </w:t>
            </w:r>
            <w:r w:rsidR="00293EC5" w:rsidRPr="002C35DA">
              <w:rPr>
                <w:sz w:val="22"/>
              </w:rPr>
              <w:t>ООО «Новох</w:t>
            </w:r>
            <w:r w:rsidR="002C63FD" w:rsidRPr="002C35DA">
              <w:rPr>
                <w:sz w:val="22"/>
              </w:rPr>
              <w:t>арцызский машиностроительный завод»</w:t>
            </w:r>
          </w:p>
          <w:p w:rsidR="002C63FD" w:rsidRPr="002C35DA" w:rsidRDefault="002C63FD" w:rsidP="002C63FD">
            <w:pPr>
              <w:rPr>
                <w:sz w:val="22"/>
              </w:rPr>
            </w:pPr>
          </w:p>
          <w:p w:rsidR="002C63FD" w:rsidRPr="002C35DA" w:rsidRDefault="002C63FD" w:rsidP="002C63FD">
            <w:pPr>
              <w:rPr>
                <w:sz w:val="22"/>
              </w:rPr>
            </w:pPr>
          </w:p>
          <w:p w:rsidR="002C63FD" w:rsidRDefault="002C63FD" w:rsidP="002C63FD"/>
          <w:p w:rsidR="002C63FD" w:rsidRDefault="002C63FD" w:rsidP="002C35DA">
            <w:pPr>
              <w:ind w:left="180"/>
            </w:pPr>
            <w:r>
              <w:t xml:space="preserve">                                     </w:t>
            </w:r>
          </w:p>
          <w:p w:rsidR="002C63FD" w:rsidRDefault="002C63FD" w:rsidP="002C63FD"/>
          <w:p w:rsidR="002C63FD" w:rsidRDefault="002C63FD" w:rsidP="002C63FD">
            <w:r>
              <w:tab/>
            </w:r>
            <w:r>
              <w:tab/>
            </w:r>
          </w:p>
          <w:p w:rsidR="002C63FD" w:rsidRDefault="002C63FD" w:rsidP="002C35DA">
            <w:pPr>
              <w:ind w:left="180" w:hanging="180"/>
              <w:jc w:val="center"/>
            </w:pPr>
          </w:p>
          <w:p w:rsidR="002C63FD" w:rsidRPr="002C35DA" w:rsidRDefault="002C63FD" w:rsidP="002C35DA">
            <w:pPr>
              <w:ind w:left="180" w:hanging="180"/>
              <w:jc w:val="center"/>
              <w:rPr>
                <w:sz w:val="16"/>
                <w:szCs w:val="16"/>
              </w:rPr>
            </w:pPr>
            <w:r w:rsidRPr="002C35DA">
              <w:rPr>
                <w:b/>
                <w:sz w:val="16"/>
                <w:szCs w:val="16"/>
              </w:rPr>
              <w:t>ПБ 04</w:t>
            </w:r>
          </w:p>
          <w:p w:rsidR="002C63FD" w:rsidRPr="002C35DA" w:rsidRDefault="002C63FD" w:rsidP="002C63FD">
            <w:pPr>
              <w:pStyle w:val="1"/>
              <w:rPr>
                <w:lang w:val="ru-RU"/>
              </w:rPr>
            </w:pPr>
          </w:p>
          <w:p w:rsidR="002C63FD" w:rsidRPr="002C35DA" w:rsidRDefault="002C63FD" w:rsidP="002C63FD">
            <w:pPr>
              <w:rPr>
                <w:sz w:val="24"/>
              </w:rPr>
            </w:pPr>
            <w:r w:rsidRPr="002C35DA">
              <w:rPr>
                <w:sz w:val="24"/>
              </w:rPr>
              <w:tab/>
            </w:r>
            <w:r w:rsidRPr="002C35DA">
              <w:rPr>
                <w:sz w:val="24"/>
              </w:rPr>
              <w:tab/>
            </w:r>
            <w:r w:rsidRPr="002C35DA">
              <w:rPr>
                <w:sz w:val="24"/>
              </w:rPr>
              <w:tab/>
            </w:r>
            <w:r w:rsidRPr="002C35DA">
              <w:rPr>
                <w:sz w:val="24"/>
              </w:rPr>
              <w:tab/>
            </w:r>
            <w:r w:rsidRPr="002C35DA">
              <w:rPr>
                <w:sz w:val="24"/>
              </w:rPr>
              <w:tab/>
            </w:r>
          </w:p>
          <w:p w:rsidR="002C63FD" w:rsidRPr="002C35DA" w:rsidRDefault="002C63FD" w:rsidP="002C63FD">
            <w:pPr>
              <w:rPr>
                <w:sz w:val="24"/>
              </w:rPr>
            </w:pPr>
          </w:p>
          <w:p w:rsidR="002C63FD" w:rsidRPr="002C35DA" w:rsidRDefault="002C63FD" w:rsidP="002C35DA">
            <w:pPr>
              <w:pStyle w:val="a4"/>
              <w:jc w:val="center"/>
              <w:rPr>
                <w:b/>
                <w:sz w:val="22"/>
                <w:szCs w:val="22"/>
                <w:lang w:val="ru-RU"/>
              </w:rPr>
            </w:pPr>
            <w:r w:rsidRPr="002C35DA">
              <w:rPr>
                <w:b/>
                <w:sz w:val="22"/>
                <w:szCs w:val="22"/>
                <w:lang w:val="ru-RU"/>
              </w:rPr>
              <w:t>СТВОЛ ПОЖАРНЫЙ РУЧНОЙ</w:t>
            </w:r>
            <w:r w:rsidR="00A60DD4" w:rsidRPr="002C35DA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2C63FD" w:rsidRPr="002C35DA" w:rsidRDefault="002C63FD" w:rsidP="002C35DA">
            <w:pPr>
              <w:pStyle w:val="a4"/>
              <w:jc w:val="center"/>
              <w:rPr>
                <w:b/>
                <w:sz w:val="22"/>
                <w:szCs w:val="22"/>
                <w:lang w:val="ru-RU"/>
              </w:rPr>
            </w:pPr>
            <w:r w:rsidRPr="002C35DA">
              <w:rPr>
                <w:b/>
                <w:sz w:val="22"/>
                <w:szCs w:val="22"/>
                <w:lang w:val="ru-RU"/>
              </w:rPr>
              <w:t xml:space="preserve">КОМБИНИРОВАННЫЙ </w:t>
            </w:r>
          </w:p>
          <w:p w:rsidR="002C63FD" w:rsidRPr="002C35DA" w:rsidRDefault="002C63FD" w:rsidP="002C35DA">
            <w:pPr>
              <w:pStyle w:val="a4"/>
              <w:jc w:val="center"/>
              <w:rPr>
                <w:b/>
                <w:sz w:val="22"/>
                <w:szCs w:val="22"/>
                <w:lang w:val="ru-RU"/>
              </w:rPr>
            </w:pPr>
            <w:r w:rsidRPr="002C35DA">
              <w:rPr>
                <w:b/>
                <w:sz w:val="22"/>
                <w:szCs w:val="22"/>
                <w:lang w:val="ru-RU"/>
              </w:rPr>
              <w:t>УНИВЕРСАЛЬНЫЙ</w:t>
            </w:r>
            <w:r w:rsidR="00A60DD4" w:rsidRPr="002C35DA">
              <w:rPr>
                <w:b/>
                <w:sz w:val="22"/>
                <w:szCs w:val="22"/>
                <w:lang w:val="ru-RU"/>
              </w:rPr>
              <w:t xml:space="preserve"> СРП</w:t>
            </w:r>
            <w:r w:rsidR="002809E1" w:rsidRPr="002C35DA">
              <w:rPr>
                <w:b/>
                <w:sz w:val="22"/>
                <w:szCs w:val="22"/>
                <w:lang w:val="ru-RU"/>
              </w:rPr>
              <w:t>-50и</w:t>
            </w:r>
          </w:p>
          <w:p w:rsidR="002809E1" w:rsidRPr="002C35DA" w:rsidRDefault="002809E1" w:rsidP="002C35DA">
            <w:pPr>
              <w:pStyle w:val="a4"/>
              <w:jc w:val="center"/>
              <w:rPr>
                <w:b/>
                <w:sz w:val="22"/>
                <w:szCs w:val="22"/>
                <w:lang w:val="ru-RU"/>
              </w:rPr>
            </w:pPr>
            <w:r w:rsidRPr="002C35DA">
              <w:rPr>
                <w:b/>
                <w:sz w:val="22"/>
                <w:szCs w:val="22"/>
                <w:lang w:val="ru-RU"/>
              </w:rPr>
              <w:t xml:space="preserve">с регулируемым расходом </w:t>
            </w:r>
          </w:p>
          <w:p w:rsidR="002809E1" w:rsidRPr="002C35DA" w:rsidRDefault="002809E1" w:rsidP="002C35DA">
            <w:pPr>
              <w:pStyle w:val="a4"/>
              <w:jc w:val="center"/>
              <w:rPr>
                <w:b/>
                <w:sz w:val="22"/>
                <w:szCs w:val="22"/>
                <w:lang w:val="ru-RU"/>
              </w:rPr>
            </w:pPr>
            <w:r w:rsidRPr="002C35DA">
              <w:rPr>
                <w:b/>
                <w:sz w:val="22"/>
                <w:szCs w:val="22"/>
                <w:lang w:val="ru-RU"/>
              </w:rPr>
              <w:t>и функцией импульсной подачи ОВ</w:t>
            </w:r>
          </w:p>
          <w:p w:rsidR="002C63FD" w:rsidRPr="002C35DA" w:rsidRDefault="002C63FD" w:rsidP="002C35DA">
            <w:pPr>
              <w:pStyle w:val="a4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2C63FD" w:rsidRDefault="002C63FD" w:rsidP="002C35DA">
            <w:pPr>
              <w:jc w:val="center"/>
            </w:pPr>
          </w:p>
          <w:p w:rsidR="002C63FD" w:rsidRDefault="002C63FD" w:rsidP="002C63FD"/>
          <w:p w:rsidR="002C63FD" w:rsidRPr="002C35DA" w:rsidRDefault="002C63FD" w:rsidP="002C35DA">
            <w:pPr>
              <w:jc w:val="center"/>
              <w:rPr>
                <w:sz w:val="22"/>
                <w:szCs w:val="22"/>
              </w:rPr>
            </w:pPr>
            <w:r w:rsidRPr="002C35DA">
              <w:rPr>
                <w:sz w:val="22"/>
                <w:szCs w:val="22"/>
              </w:rPr>
              <w:t>ПАСПОРТ</w:t>
            </w:r>
          </w:p>
          <w:p w:rsidR="002C63FD" w:rsidRPr="002C35DA" w:rsidRDefault="00FE754D" w:rsidP="002C35DA">
            <w:pPr>
              <w:jc w:val="center"/>
              <w:rPr>
                <w:sz w:val="22"/>
                <w:szCs w:val="22"/>
              </w:rPr>
            </w:pPr>
            <w:r w:rsidRPr="002C35DA">
              <w:rPr>
                <w:sz w:val="22"/>
                <w:szCs w:val="22"/>
              </w:rPr>
              <w:t>СРП</w:t>
            </w:r>
            <w:r w:rsidR="002C63FD" w:rsidRPr="002C35DA">
              <w:rPr>
                <w:sz w:val="22"/>
                <w:szCs w:val="22"/>
              </w:rPr>
              <w:t>-50и.ПС</w:t>
            </w:r>
          </w:p>
          <w:p w:rsidR="002C63FD" w:rsidRPr="002C35DA" w:rsidRDefault="002C63FD" w:rsidP="002C63FD">
            <w:pPr>
              <w:rPr>
                <w:sz w:val="22"/>
                <w:szCs w:val="22"/>
              </w:rPr>
            </w:pPr>
          </w:p>
          <w:p w:rsidR="002C63FD" w:rsidRDefault="002C63FD" w:rsidP="002C63FD"/>
          <w:p w:rsidR="002C63FD" w:rsidRPr="00DF3506" w:rsidRDefault="002C63FD" w:rsidP="002C63FD"/>
          <w:p w:rsidR="002C63FD" w:rsidRPr="00DF3506" w:rsidRDefault="002C63FD" w:rsidP="002C63FD"/>
          <w:p w:rsidR="002C63FD" w:rsidRPr="00DF3506" w:rsidRDefault="002C63FD" w:rsidP="002C63FD"/>
          <w:p w:rsidR="002C63FD" w:rsidRPr="00DF3506" w:rsidRDefault="002C63FD" w:rsidP="002C63FD"/>
          <w:p w:rsidR="002C63FD" w:rsidRPr="00DF3506" w:rsidRDefault="002C63FD" w:rsidP="002C63FD"/>
          <w:p w:rsidR="002C63FD" w:rsidRPr="00DF3506" w:rsidRDefault="002C63FD" w:rsidP="002C63FD">
            <w:r w:rsidRPr="002C35DA">
              <w:rPr>
                <w:b/>
                <w:sz w:val="24"/>
              </w:rPr>
              <w:t xml:space="preserve">     </w:t>
            </w:r>
          </w:p>
          <w:p w:rsidR="002C63FD" w:rsidRPr="00DF3506" w:rsidRDefault="002C63FD" w:rsidP="002C63FD"/>
          <w:p w:rsidR="002C63FD" w:rsidRPr="002C35DA" w:rsidRDefault="002C63FD" w:rsidP="002C35DA">
            <w:pPr>
              <w:pStyle w:val="a4"/>
              <w:jc w:val="center"/>
              <w:rPr>
                <w:sz w:val="18"/>
                <w:lang w:val="ru-RU"/>
              </w:rPr>
            </w:pPr>
          </w:p>
          <w:p w:rsidR="002C63FD" w:rsidRPr="002C35DA" w:rsidRDefault="002C63FD" w:rsidP="002C35DA">
            <w:pPr>
              <w:pStyle w:val="a4"/>
              <w:jc w:val="center"/>
              <w:rPr>
                <w:sz w:val="18"/>
                <w:lang w:val="ru-RU"/>
              </w:rPr>
            </w:pPr>
          </w:p>
          <w:p w:rsidR="002C63FD" w:rsidRPr="002C35DA" w:rsidRDefault="002C63FD" w:rsidP="002C35DA">
            <w:pPr>
              <w:pStyle w:val="a4"/>
              <w:jc w:val="center"/>
              <w:rPr>
                <w:sz w:val="18"/>
                <w:lang w:val="ru-RU"/>
              </w:rPr>
            </w:pPr>
          </w:p>
          <w:p w:rsidR="002C63FD" w:rsidRPr="002C35DA" w:rsidRDefault="002C63FD" w:rsidP="002C63FD">
            <w:pPr>
              <w:pStyle w:val="a4"/>
              <w:rPr>
                <w:sz w:val="18"/>
                <w:lang w:val="ru-RU"/>
              </w:rPr>
            </w:pPr>
          </w:p>
          <w:p w:rsidR="002C63FD" w:rsidRPr="002C35DA" w:rsidRDefault="002C63FD" w:rsidP="002C35DA">
            <w:pPr>
              <w:pStyle w:val="a4"/>
              <w:jc w:val="center"/>
              <w:rPr>
                <w:sz w:val="18"/>
                <w:lang w:val="ru-RU"/>
              </w:rPr>
            </w:pPr>
          </w:p>
          <w:p w:rsidR="002C63FD" w:rsidRPr="002C35DA" w:rsidRDefault="002C63FD" w:rsidP="002C35DA">
            <w:pPr>
              <w:pStyle w:val="a4"/>
              <w:jc w:val="center"/>
              <w:rPr>
                <w:sz w:val="18"/>
                <w:lang w:val="ru-RU"/>
              </w:rPr>
            </w:pPr>
          </w:p>
          <w:p w:rsidR="002C63FD" w:rsidRPr="002C35DA" w:rsidRDefault="002C63FD" w:rsidP="002C35DA">
            <w:pPr>
              <w:pStyle w:val="a4"/>
              <w:jc w:val="center"/>
              <w:rPr>
                <w:sz w:val="18"/>
                <w:lang w:val="ru-RU"/>
              </w:rPr>
            </w:pPr>
          </w:p>
          <w:p w:rsidR="002C63FD" w:rsidRPr="002C35DA" w:rsidRDefault="002C63FD" w:rsidP="002C35DA">
            <w:pPr>
              <w:pStyle w:val="a4"/>
              <w:jc w:val="center"/>
              <w:rPr>
                <w:sz w:val="18"/>
                <w:lang w:val="ru-RU"/>
              </w:rPr>
            </w:pPr>
          </w:p>
          <w:p w:rsidR="002C63FD" w:rsidRPr="002C35DA" w:rsidRDefault="002C63FD" w:rsidP="002C63FD">
            <w:pPr>
              <w:pStyle w:val="a4"/>
              <w:rPr>
                <w:sz w:val="18"/>
                <w:lang w:val="ru-RU"/>
              </w:rPr>
            </w:pPr>
          </w:p>
          <w:p w:rsidR="002C63FD" w:rsidRPr="002C35DA" w:rsidRDefault="002C63FD" w:rsidP="002C63FD">
            <w:pPr>
              <w:pStyle w:val="a4"/>
              <w:rPr>
                <w:sz w:val="18"/>
                <w:lang w:val="ru-RU"/>
              </w:rPr>
            </w:pPr>
          </w:p>
          <w:p w:rsidR="002C63FD" w:rsidRPr="002C35DA" w:rsidRDefault="002C63FD" w:rsidP="002C63FD">
            <w:pPr>
              <w:pStyle w:val="a4"/>
              <w:rPr>
                <w:sz w:val="18"/>
                <w:lang w:val="ru-RU"/>
              </w:rPr>
            </w:pPr>
          </w:p>
          <w:p w:rsidR="002C63FD" w:rsidRPr="002C35DA" w:rsidRDefault="002C63FD" w:rsidP="002C63FD">
            <w:pPr>
              <w:pStyle w:val="a4"/>
              <w:rPr>
                <w:sz w:val="18"/>
                <w:lang w:val="ru-RU"/>
              </w:rPr>
            </w:pPr>
          </w:p>
          <w:p w:rsidR="002C63FD" w:rsidRPr="002C35DA" w:rsidRDefault="002C63FD" w:rsidP="002C63FD">
            <w:pPr>
              <w:pStyle w:val="a4"/>
              <w:rPr>
                <w:sz w:val="18"/>
                <w:lang w:val="ru-RU"/>
              </w:rPr>
            </w:pPr>
          </w:p>
          <w:p w:rsidR="002C63FD" w:rsidRDefault="002C63FD"/>
          <w:p w:rsidR="002C63FD" w:rsidRDefault="002C63FD"/>
          <w:p w:rsidR="003603C8" w:rsidRPr="002C35DA" w:rsidRDefault="002C63FD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color w:val="000000"/>
              </w:rPr>
              <w:t xml:space="preserve"> </w:t>
            </w:r>
            <w:r w:rsidR="006134B7" w:rsidRPr="002C35DA">
              <w:rPr>
                <w:color w:val="000000"/>
              </w:rPr>
              <w:t xml:space="preserve">  </w:t>
            </w:r>
            <w:r w:rsidR="00DC23B7" w:rsidRPr="002C35DA">
              <w:rPr>
                <w:szCs w:val="28"/>
              </w:rPr>
              <w:t xml:space="preserve">  </w:t>
            </w:r>
            <w:r w:rsidR="00584D90" w:rsidRPr="002C35DA">
              <w:rPr>
                <w:szCs w:val="28"/>
              </w:rPr>
              <w:t xml:space="preserve">   </w:t>
            </w:r>
            <w:r w:rsidR="003603C8" w:rsidRPr="002C35DA">
              <w:rPr>
                <w:b/>
                <w:color w:val="000000"/>
              </w:rPr>
              <w:t>4.2 Управление стволом</w:t>
            </w:r>
          </w:p>
          <w:p w:rsidR="00DC23B7" w:rsidRPr="002C35DA" w:rsidRDefault="00584D90" w:rsidP="002C35DA">
            <w:pPr>
              <w:shd w:val="clear" w:color="auto" w:fill="FFFFFF"/>
              <w:jc w:val="both"/>
              <w:rPr>
                <w:b/>
                <w:szCs w:val="28"/>
              </w:rPr>
            </w:pPr>
            <w:r w:rsidRPr="002C35DA">
              <w:rPr>
                <w:szCs w:val="28"/>
              </w:rPr>
              <w:lastRenderedPageBreak/>
              <w:t xml:space="preserve"> </w:t>
            </w:r>
            <w:r w:rsidR="00E34591" w:rsidRPr="002C35DA">
              <w:rPr>
                <w:szCs w:val="28"/>
              </w:rPr>
              <w:t xml:space="preserve"> </w:t>
            </w:r>
            <w:r w:rsidR="004C0E64" w:rsidRPr="002C35DA">
              <w:rPr>
                <w:b/>
                <w:szCs w:val="28"/>
              </w:rPr>
              <w:t>4.2.1 Подготовка ствола к работе</w:t>
            </w:r>
            <w:r w:rsidR="00FD4B87" w:rsidRPr="002C35DA">
              <w:rPr>
                <w:b/>
                <w:szCs w:val="28"/>
              </w:rPr>
              <w:t>:</w:t>
            </w:r>
          </w:p>
          <w:p w:rsidR="00FD4B87" w:rsidRPr="002C35DA" w:rsidRDefault="004C0E64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b/>
                <w:szCs w:val="28"/>
              </w:rPr>
              <w:t xml:space="preserve">    </w:t>
            </w:r>
            <w:r w:rsidR="00FD4B87" w:rsidRPr="002C35DA">
              <w:rPr>
                <w:szCs w:val="28"/>
              </w:rPr>
              <w:t>-р</w:t>
            </w:r>
            <w:r w:rsidRPr="002C35DA">
              <w:rPr>
                <w:szCs w:val="28"/>
              </w:rPr>
              <w:t>асфиксировать рычаг (2), отстегнув стопорную скобу (9) и отпустив его до упора</w:t>
            </w:r>
            <w:r w:rsidR="00FD4B87" w:rsidRPr="002C35DA">
              <w:rPr>
                <w:szCs w:val="28"/>
              </w:rPr>
              <w:t>;</w:t>
            </w:r>
          </w:p>
          <w:p w:rsidR="00FD4B87" w:rsidRPr="002C35DA" w:rsidRDefault="00FD4B87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szCs w:val="28"/>
              </w:rPr>
              <w:t xml:space="preserve">    -установить регулятор расхода (4) в положение, соответствующее расходу 2 л/с;</w:t>
            </w:r>
          </w:p>
          <w:p w:rsidR="00FD4B87" w:rsidRPr="002C35DA" w:rsidRDefault="00FD4B87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szCs w:val="28"/>
              </w:rPr>
              <w:t xml:space="preserve">    -установить головку управления геометрией струи (5) в положение формирования сплошной струи;</w:t>
            </w:r>
          </w:p>
          <w:p w:rsidR="00FD4B87" w:rsidRPr="002C35DA" w:rsidRDefault="00FD4B87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szCs w:val="28"/>
              </w:rPr>
              <w:t xml:space="preserve">    -присоединить ствол соединительной головкой (7) к пожарному рукаву;</w:t>
            </w:r>
          </w:p>
          <w:p w:rsidR="00FE754D" w:rsidRPr="002C35DA" w:rsidRDefault="00FD4B87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szCs w:val="28"/>
              </w:rPr>
              <w:t xml:space="preserve">    -направить ствол на очаг пожара, удерживая его за рукоятку (9)</w:t>
            </w:r>
            <w:r w:rsidR="00FE754D" w:rsidRPr="002C35DA">
              <w:rPr>
                <w:szCs w:val="28"/>
              </w:rPr>
              <w:t>.</w:t>
            </w:r>
          </w:p>
          <w:p w:rsidR="00FE754D" w:rsidRPr="002C35DA" w:rsidRDefault="00FE754D" w:rsidP="002C35DA">
            <w:pPr>
              <w:shd w:val="clear" w:color="auto" w:fill="FFFFFF"/>
              <w:jc w:val="both"/>
              <w:rPr>
                <w:b/>
                <w:szCs w:val="28"/>
              </w:rPr>
            </w:pPr>
            <w:r w:rsidRPr="002C35DA">
              <w:rPr>
                <w:szCs w:val="28"/>
              </w:rPr>
              <w:t xml:space="preserve">     </w:t>
            </w:r>
            <w:r w:rsidRPr="002C35DA">
              <w:rPr>
                <w:b/>
                <w:szCs w:val="28"/>
              </w:rPr>
              <w:t>4.2.2 Режим непрерывной подачи ОВ:</w:t>
            </w:r>
          </w:p>
          <w:p w:rsidR="00FE754D" w:rsidRPr="002C35DA" w:rsidRDefault="00FE754D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szCs w:val="28"/>
              </w:rPr>
              <w:t xml:space="preserve">    -нажать рычаг (2) до упора с рукояткой (9) и удерживать его в таком положении необходимое время;</w:t>
            </w:r>
          </w:p>
          <w:p w:rsidR="00584D90" w:rsidRPr="002C35DA" w:rsidRDefault="00FE754D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szCs w:val="28"/>
              </w:rPr>
              <w:t xml:space="preserve">    -поворачивая регулятор расхода (4) можно увели-чить расход ОВ с шагом 2 л/с </w:t>
            </w:r>
            <w:r w:rsidR="00584D90" w:rsidRPr="002C35DA">
              <w:rPr>
                <w:szCs w:val="28"/>
              </w:rPr>
              <w:t>до 4,6 л/с и 8 л/с, крайнее положение соответствует режиму промывки ствола;</w:t>
            </w:r>
          </w:p>
          <w:p w:rsidR="00584D90" w:rsidRPr="002C35DA" w:rsidRDefault="00584D90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szCs w:val="28"/>
              </w:rPr>
              <w:t xml:space="preserve">    -поворачивая головку управления геометрией ствола (5) можно установить угол факела распыла от 8° до 120°.</w:t>
            </w:r>
          </w:p>
          <w:p w:rsidR="0070388D" w:rsidRPr="002C35DA" w:rsidRDefault="0070388D" w:rsidP="002C35DA">
            <w:pPr>
              <w:shd w:val="clear" w:color="auto" w:fill="FFFFFF"/>
              <w:jc w:val="both"/>
              <w:rPr>
                <w:szCs w:val="28"/>
              </w:rPr>
            </w:pPr>
          </w:p>
          <w:p w:rsidR="00584D90" w:rsidRPr="002C35DA" w:rsidRDefault="00FE754D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szCs w:val="28"/>
              </w:rPr>
              <w:t xml:space="preserve">  </w:t>
            </w:r>
            <w:r w:rsidRPr="002C35DA">
              <w:rPr>
                <w:b/>
                <w:szCs w:val="28"/>
              </w:rPr>
              <w:t xml:space="preserve"> </w:t>
            </w:r>
            <w:r w:rsidR="00FD4B87" w:rsidRPr="002C35DA">
              <w:rPr>
                <w:szCs w:val="28"/>
              </w:rPr>
              <w:t xml:space="preserve"> </w:t>
            </w:r>
            <w:r w:rsidR="004C0E64" w:rsidRPr="002C35DA">
              <w:rPr>
                <w:b/>
                <w:szCs w:val="28"/>
              </w:rPr>
              <w:t xml:space="preserve"> </w:t>
            </w:r>
            <w:r w:rsidR="00584D90" w:rsidRPr="002C35DA">
              <w:rPr>
                <w:b/>
                <w:szCs w:val="28"/>
              </w:rPr>
              <w:t>ВНИМАНИЕ! При промывке ствола необходимо установить головку изменения геометрии струи в положение защитной завесы.</w:t>
            </w:r>
            <w:r w:rsidR="00584D90" w:rsidRPr="002C35DA">
              <w:rPr>
                <w:szCs w:val="28"/>
              </w:rPr>
              <w:t xml:space="preserve">  </w:t>
            </w:r>
          </w:p>
          <w:p w:rsidR="0070388D" w:rsidRPr="002C35DA" w:rsidRDefault="0070388D" w:rsidP="002C35DA">
            <w:pPr>
              <w:shd w:val="clear" w:color="auto" w:fill="FFFFFF"/>
              <w:jc w:val="both"/>
              <w:rPr>
                <w:szCs w:val="28"/>
              </w:rPr>
            </w:pPr>
          </w:p>
          <w:p w:rsidR="004C0E64" w:rsidRPr="002C35DA" w:rsidRDefault="00584D90" w:rsidP="002C35DA">
            <w:pPr>
              <w:shd w:val="clear" w:color="auto" w:fill="FFFFFF"/>
              <w:jc w:val="both"/>
              <w:rPr>
                <w:b/>
                <w:szCs w:val="28"/>
              </w:rPr>
            </w:pPr>
            <w:r w:rsidRPr="002C35DA">
              <w:rPr>
                <w:b/>
                <w:szCs w:val="28"/>
              </w:rPr>
              <w:t xml:space="preserve">    4.2.3 Режим импульсной подачи ОВ:</w:t>
            </w:r>
          </w:p>
          <w:p w:rsidR="00584D90" w:rsidRPr="002C35DA" w:rsidRDefault="00584D90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szCs w:val="28"/>
              </w:rPr>
              <w:t xml:space="preserve">    -перекрыть ствол, отпустив рычаг (2) до упора;</w:t>
            </w:r>
          </w:p>
          <w:p w:rsidR="00584D90" w:rsidRPr="002C35DA" w:rsidRDefault="00584D90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szCs w:val="28"/>
              </w:rPr>
              <w:t xml:space="preserve">    -установить требуемый расход ОВ;</w:t>
            </w:r>
          </w:p>
          <w:p w:rsidR="001F62EA" w:rsidRPr="002C35DA" w:rsidRDefault="00584D90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szCs w:val="28"/>
              </w:rPr>
              <w:t xml:space="preserve">    -нажимая и отпуская рычаг (2)</w:t>
            </w:r>
            <w:r w:rsidR="001F62EA" w:rsidRPr="002C35DA">
              <w:rPr>
                <w:szCs w:val="28"/>
              </w:rPr>
              <w:t xml:space="preserve"> до упора произво-дить тушение в импульсном режиме.</w:t>
            </w:r>
          </w:p>
          <w:p w:rsidR="001F62EA" w:rsidRPr="002C35DA" w:rsidRDefault="001F62EA" w:rsidP="002C35DA">
            <w:pPr>
              <w:shd w:val="clear" w:color="auto" w:fill="FFFFFF"/>
              <w:jc w:val="both"/>
              <w:rPr>
                <w:b/>
                <w:szCs w:val="28"/>
              </w:rPr>
            </w:pPr>
            <w:r w:rsidRPr="002C35DA">
              <w:rPr>
                <w:szCs w:val="28"/>
              </w:rPr>
              <w:t xml:space="preserve">    </w:t>
            </w:r>
            <w:r w:rsidRPr="002C35DA">
              <w:rPr>
                <w:b/>
                <w:szCs w:val="28"/>
              </w:rPr>
              <w:t>4.2.4 Режим подачи воздушно-механической пены:</w:t>
            </w:r>
          </w:p>
          <w:p w:rsidR="001F62EA" w:rsidRPr="002C35DA" w:rsidRDefault="001F62EA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b/>
                <w:szCs w:val="28"/>
              </w:rPr>
              <w:t xml:space="preserve">    </w:t>
            </w:r>
            <w:r w:rsidRPr="002C35DA">
              <w:rPr>
                <w:szCs w:val="28"/>
              </w:rPr>
              <w:t>-перекрыть ствол, отпустив рычаг (2) до упора;</w:t>
            </w:r>
          </w:p>
          <w:p w:rsidR="0070388D" w:rsidRPr="002C35DA" w:rsidRDefault="001F62EA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szCs w:val="28"/>
              </w:rPr>
              <w:t xml:space="preserve">    -</w:t>
            </w:r>
            <w:r w:rsidR="0070388D" w:rsidRPr="002C35DA">
              <w:rPr>
                <w:szCs w:val="28"/>
              </w:rPr>
              <w:t>установить головку управления геометрией струи (5) в положение подачи сплошной струи, а регулятором расхода (4) установить расход 6 л/с;</w:t>
            </w:r>
          </w:p>
          <w:p w:rsidR="00584D90" w:rsidRPr="002C35DA" w:rsidRDefault="0070388D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szCs w:val="28"/>
              </w:rPr>
              <w:t xml:space="preserve">    -присоединить к головке управления геометрией струи (5) пеногенератор (11) и зафиксировать его винтом (12).</w:t>
            </w:r>
            <w:r w:rsidR="00584D90" w:rsidRPr="002C35DA">
              <w:rPr>
                <w:szCs w:val="28"/>
              </w:rPr>
              <w:t xml:space="preserve"> </w:t>
            </w:r>
          </w:p>
          <w:p w:rsidR="002C63FD" w:rsidRPr="002C35DA" w:rsidRDefault="006134B7" w:rsidP="008A70B3">
            <w:pPr>
              <w:rPr>
                <w:color w:val="000000"/>
              </w:rPr>
            </w:pPr>
            <w:r w:rsidRPr="002C35DA">
              <w:rPr>
                <w:color w:val="000000"/>
              </w:rPr>
              <w:t xml:space="preserve">    Для снятия пеногенератора необходим</w:t>
            </w:r>
            <w:r w:rsidR="00BA4FDC" w:rsidRPr="002C35DA">
              <w:rPr>
                <w:color w:val="000000"/>
              </w:rPr>
              <w:t>о расфикси</w:t>
            </w:r>
            <w:r w:rsidR="004C0E64" w:rsidRPr="002C35DA">
              <w:rPr>
                <w:color w:val="000000"/>
              </w:rPr>
              <w:t>ровать винт (12</w:t>
            </w:r>
            <w:r w:rsidRPr="002C35DA">
              <w:rPr>
                <w:color w:val="000000"/>
              </w:rPr>
              <w:t>).</w:t>
            </w:r>
          </w:p>
          <w:p w:rsidR="00D03097" w:rsidRDefault="00D03097" w:rsidP="008A70B3"/>
        </w:tc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3097" w:rsidRPr="002C35DA" w:rsidRDefault="002C63FD" w:rsidP="002C35DA">
            <w:pPr>
              <w:shd w:val="clear" w:color="auto" w:fill="FFFFFF"/>
              <w:rPr>
                <w:b/>
                <w:color w:val="000000"/>
                <w:spacing w:val="-4"/>
              </w:rPr>
            </w:pPr>
            <w:r w:rsidRPr="002C35DA">
              <w:rPr>
                <w:b/>
                <w:color w:val="000000"/>
                <w:spacing w:val="-4"/>
              </w:rPr>
              <w:lastRenderedPageBreak/>
              <w:t xml:space="preserve">     </w:t>
            </w:r>
          </w:p>
          <w:p w:rsidR="002C63FD" w:rsidRPr="002C35DA" w:rsidRDefault="002C63FD" w:rsidP="002C35DA">
            <w:pPr>
              <w:shd w:val="clear" w:color="auto" w:fill="FFFFFF"/>
              <w:rPr>
                <w:b/>
                <w:color w:val="000000"/>
                <w:spacing w:val="-4"/>
              </w:rPr>
            </w:pPr>
            <w:r w:rsidRPr="002C35DA">
              <w:rPr>
                <w:b/>
                <w:color w:val="000000"/>
                <w:spacing w:val="-4"/>
              </w:rPr>
              <w:t>1 НАЗНАЧЕНИЕ ИЗДЕЛИЯ</w:t>
            </w:r>
          </w:p>
          <w:p w:rsidR="00A60DD4" w:rsidRPr="002C35DA" w:rsidRDefault="002C63FD" w:rsidP="002C35DA">
            <w:pPr>
              <w:ind w:right="-108"/>
              <w:rPr>
                <w:szCs w:val="28"/>
              </w:rPr>
            </w:pPr>
            <w:r w:rsidRPr="002C35DA">
              <w:rPr>
                <w:color w:val="000000"/>
                <w:spacing w:val="5"/>
              </w:rPr>
              <w:t xml:space="preserve">    </w:t>
            </w:r>
            <w:r w:rsidRPr="002C35DA">
              <w:rPr>
                <w:szCs w:val="28"/>
              </w:rPr>
              <w:t xml:space="preserve">Ствол пожарный ручной комбинированный универсальный </w:t>
            </w:r>
          </w:p>
          <w:p w:rsidR="00A25BBF" w:rsidRPr="002C35DA" w:rsidRDefault="00A60DD4" w:rsidP="002C35DA">
            <w:pPr>
              <w:ind w:right="-108"/>
              <w:rPr>
                <w:szCs w:val="28"/>
              </w:rPr>
            </w:pPr>
            <w:r w:rsidRPr="002C35DA">
              <w:rPr>
                <w:szCs w:val="28"/>
              </w:rPr>
              <w:t>СРП-50и</w:t>
            </w:r>
            <w:r w:rsidR="003603C8" w:rsidRPr="002C35DA">
              <w:rPr>
                <w:szCs w:val="28"/>
              </w:rPr>
              <w:t xml:space="preserve"> (далее ствол)</w:t>
            </w:r>
            <w:r w:rsidRPr="002C35DA">
              <w:rPr>
                <w:szCs w:val="28"/>
              </w:rPr>
              <w:t xml:space="preserve"> </w:t>
            </w:r>
            <w:r w:rsidR="002C63FD" w:rsidRPr="002C35DA">
              <w:rPr>
                <w:szCs w:val="28"/>
              </w:rPr>
              <w:t>с регулируемым расходом и функцией импульсной подачи огнету</w:t>
            </w:r>
            <w:r w:rsidR="002809E1" w:rsidRPr="002C35DA">
              <w:rPr>
                <w:szCs w:val="28"/>
              </w:rPr>
              <w:t>шащих веществ</w:t>
            </w:r>
            <w:r w:rsidRPr="002C35DA">
              <w:rPr>
                <w:szCs w:val="28"/>
              </w:rPr>
              <w:t xml:space="preserve"> (ОВ)</w:t>
            </w:r>
            <w:r w:rsidR="002C63FD" w:rsidRPr="002C35DA">
              <w:rPr>
                <w:szCs w:val="28"/>
              </w:rPr>
              <w:t xml:space="preserve"> предназначен: </w:t>
            </w:r>
          </w:p>
          <w:p w:rsidR="004A6AAD" w:rsidRPr="002C35DA" w:rsidRDefault="002C63FD" w:rsidP="002C35DA">
            <w:pPr>
              <w:ind w:right="-108"/>
              <w:rPr>
                <w:szCs w:val="28"/>
              </w:rPr>
            </w:pPr>
            <w:r w:rsidRPr="002C35DA">
              <w:rPr>
                <w:szCs w:val="28"/>
              </w:rPr>
              <w:t xml:space="preserve"> </w:t>
            </w:r>
            <w:r w:rsidR="00A25BBF" w:rsidRPr="002C35DA">
              <w:rPr>
                <w:szCs w:val="28"/>
              </w:rPr>
              <w:t xml:space="preserve">- </w:t>
            </w:r>
            <w:r w:rsidRPr="002C35DA">
              <w:rPr>
                <w:szCs w:val="28"/>
              </w:rPr>
              <w:t>для  формирования и направления сплошн</w:t>
            </w:r>
            <w:r w:rsidR="004A6AAD" w:rsidRPr="002C35DA">
              <w:rPr>
                <w:szCs w:val="28"/>
              </w:rPr>
              <w:t>ой или распыленной струи  воды;</w:t>
            </w:r>
            <w:r w:rsidRPr="002C35DA">
              <w:rPr>
                <w:szCs w:val="28"/>
              </w:rPr>
              <w:t xml:space="preserve"> </w:t>
            </w:r>
          </w:p>
          <w:p w:rsidR="00A25BBF" w:rsidRPr="002C35DA" w:rsidRDefault="004A6AAD" w:rsidP="002C35DA">
            <w:pPr>
              <w:ind w:right="-108"/>
              <w:rPr>
                <w:szCs w:val="28"/>
              </w:rPr>
            </w:pPr>
            <w:r w:rsidRPr="002C35DA">
              <w:rPr>
                <w:szCs w:val="28"/>
              </w:rPr>
              <w:t xml:space="preserve">- </w:t>
            </w:r>
            <w:r w:rsidR="00B9774A" w:rsidRPr="002C35DA">
              <w:rPr>
                <w:szCs w:val="28"/>
              </w:rPr>
              <w:t xml:space="preserve">для  формирования и направления </w:t>
            </w:r>
            <w:r w:rsidR="002C63FD" w:rsidRPr="002C35DA">
              <w:rPr>
                <w:szCs w:val="28"/>
              </w:rPr>
              <w:t>воздушно-механической пены средней</w:t>
            </w:r>
            <w:r w:rsidRPr="002C35DA">
              <w:rPr>
                <w:szCs w:val="28"/>
              </w:rPr>
              <w:t xml:space="preserve"> </w:t>
            </w:r>
            <w:r w:rsidR="002C63FD" w:rsidRPr="002C35DA">
              <w:rPr>
                <w:szCs w:val="28"/>
              </w:rPr>
              <w:t xml:space="preserve">кратности </w:t>
            </w:r>
            <w:r w:rsidRPr="002C35DA">
              <w:rPr>
                <w:szCs w:val="28"/>
              </w:rPr>
              <w:t xml:space="preserve"> </w:t>
            </w:r>
            <w:r w:rsidR="002C63FD" w:rsidRPr="002C35DA">
              <w:rPr>
                <w:szCs w:val="28"/>
              </w:rPr>
              <w:t xml:space="preserve">(в комплекте с пеногенератором);  </w:t>
            </w:r>
          </w:p>
          <w:p w:rsidR="00A25BBF" w:rsidRPr="002C35DA" w:rsidRDefault="00A25BBF" w:rsidP="002C35DA">
            <w:pPr>
              <w:ind w:right="-108"/>
              <w:rPr>
                <w:szCs w:val="28"/>
              </w:rPr>
            </w:pPr>
            <w:r w:rsidRPr="002C35DA">
              <w:rPr>
                <w:szCs w:val="28"/>
              </w:rPr>
              <w:t xml:space="preserve">- </w:t>
            </w:r>
            <w:r w:rsidR="002C63FD" w:rsidRPr="002C35DA">
              <w:rPr>
                <w:szCs w:val="28"/>
              </w:rPr>
              <w:t>для защиты ствольщика от теплового во</w:t>
            </w:r>
            <w:r w:rsidRPr="002C35DA">
              <w:rPr>
                <w:szCs w:val="28"/>
              </w:rPr>
              <w:t>здействия защитной водяной заве</w:t>
            </w:r>
            <w:r w:rsidR="002C63FD" w:rsidRPr="002C35DA">
              <w:rPr>
                <w:szCs w:val="28"/>
              </w:rPr>
              <w:t>сой с регулируемой степенью плотности экранир</w:t>
            </w:r>
            <w:r w:rsidRPr="002C35DA">
              <w:rPr>
                <w:szCs w:val="28"/>
              </w:rPr>
              <w:t>у-</w:t>
            </w:r>
            <w:r w:rsidR="002C63FD" w:rsidRPr="002C35DA">
              <w:rPr>
                <w:szCs w:val="28"/>
              </w:rPr>
              <w:t xml:space="preserve">ющего факела; </w:t>
            </w:r>
          </w:p>
          <w:p w:rsidR="00A25BBF" w:rsidRPr="002C35DA" w:rsidRDefault="00A25BBF" w:rsidP="002C35DA">
            <w:pPr>
              <w:ind w:right="-108"/>
              <w:rPr>
                <w:szCs w:val="28"/>
              </w:rPr>
            </w:pPr>
            <w:r w:rsidRPr="002C35DA">
              <w:rPr>
                <w:szCs w:val="28"/>
              </w:rPr>
              <w:t xml:space="preserve">- </w:t>
            </w:r>
            <w:r w:rsidR="002C63FD" w:rsidRPr="002C35DA">
              <w:rPr>
                <w:szCs w:val="28"/>
              </w:rPr>
              <w:t>для обеспечения в</w:t>
            </w:r>
            <w:r w:rsidRPr="002C35DA">
              <w:rPr>
                <w:szCs w:val="28"/>
              </w:rPr>
              <w:t>озможности кратковременной  (им</w:t>
            </w:r>
            <w:r w:rsidR="002C63FD" w:rsidRPr="002C35DA">
              <w:rPr>
                <w:szCs w:val="28"/>
              </w:rPr>
              <w:t xml:space="preserve">пульсной) подачи ОВ; </w:t>
            </w:r>
          </w:p>
          <w:p w:rsidR="002C63FD" w:rsidRPr="002C35DA" w:rsidRDefault="00A25BBF" w:rsidP="002C35DA">
            <w:pPr>
              <w:ind w:right="-108"/>
              <w:rPr>
                <w:szCs w:val="28"/>
              </w:rPr>
            </w:pPr>
            <w:r w:rsidRPr="002C35DA">
              <w:rPr>
                <w:szCs w:val="28"/>
              </w:rPr>
              <w:t xml:space="preserve">- </w:t>
            </w:r>
            <w:r w:rsidR="002C63FD" w:rsidRPr="002C35DA">
              <w:rPr>
                <w:szCs w:val="28"/>
              </w:rPr>
              <w:t>для перек</w:t>
            </w:r>
            <w:r w:rsidR="003603C8" w:rsidRPr="002C35DA">
              <w:rPr>
                <w:szCs w:val="28"/>
              </w:rPr>
              <w:t>рытия подачи ОВ</w:t>
            </w:r>
            <w:r w:rsidR="002C63FD" w:rsidRPr="002C35DA">
              <w:rPr>
                <w:szCs w:val="28"/>
              </w:rPr>
              <w:t>.</w:t>
            </w:r>
          </w:p>
          <w:p w:rsidR="002C63FD" w:rsidRPr="002C35DA" w:rsidRDefault="002C63FD" w:rsidP="002C35DA">
            <w:pPr>
              <w:framePr w:hSpace="180" w:wrap="around" w:vAnchor="text" w:hAnchor="text" w:x="-756" w:y="1"/>
              <w:shd w:val="clear" w:color="auto" w:fill="FFFFFF"/>
              <w:ind w:right="-108" w:firstLine="142"/>
              <w:suppressOverlap/>
              <w:rPr>
                <w:color w:val="000000"/>
              </w:rPr>
            </w:pPr>
            <w:r w:rsidRPr="002C35DA">
              <w:rPr>
                <w:color w:val="000000"/>
                <w:spacing w:val="6"/>
              </w:rPr>
              <w:t xml:space="preserve">  Ствол изготовлен в климатическом исполн</w:t>
            </w:r>
            <w:r w:rsidRPr="002C35DA">
              <w:rPr>
                <w:color w:val="000000"/>
                <w:spacing w:val="6"/>
              </w:rPr>
              <w:t>е</w:t>
            </w:r>
            <w:r w:rsidRPr="002C35DA">
              <w:rPr>
                <w:color w:val="000000"/>
                <w:spacing w:val="6"/>
              </w:rPr>
              <w:t xml:space="preserve">нии </w:t>
            </w:r>
            <w:r w:rsidRPr="002C35DA">
              <w:rPr>
                <w:color w:val="000000"/>
                <w:spacing w:val="36"/>
                <w:lang w:val="uk-UA"/>
              </w:rPr>
              <w:t>УХЛ</w:t>
            </w:r>
            <w:r w:rsidRPr="002C35DA">
              <w:rPr>
                <w:color w:val="000000"/>
                <w:spacing w:val="6"/>
              </w:rPr>
              <w:t xml:space="preserve"> для </w:t>
            </w:r>
            <w:r w:rsidRPr="002C35DA">
              <w:rPr>
                <w:color w:val="000000"/>
                <w:spacing w:val="1"/>
              </w:rPr>
              <w:t xml:space="preserve">категории размещения 1.1 по </w:t>
            </w:r>
            <w:r w:rsidRPr="002C35DA">
              <w:rPr>
                <w:color w:val="000000"/>
              </w:rPr>
              <w:t>ГОСТ 15150.</w:t>
            </w:r>
          </w:p>
          <w:p w:rsidR="002C63FD" w:rsidRPr="002C35DA" w:rsidRDefault="002C63FD" w:rsidP="002C35DA">
            <w:pPr>
              <w:framePr w:hSpace="180" w:wrap="around" w:vAnchor="text" w:hAnchor="text" w:x="-756" w:y="1"/>
              <w:shd w:val="clear" w:color="auto" w:fill="FFFFFF"/>
              <w:ind w:right="-108" w:firstLine="142"/>
              <w:suppressOverlap/>
              <w:rPr>
                <w:color w:val="000000"/>
              </w:rPr>
            </w:pPr>
            <w:r w:rsidRPr="002C35DA">
              <w:rPr>
                <w:color w:val="000000"/>
              </w:rPr>
              <w:t xml:space="preserve">  Ствол не имеет ограничений</w:t>
            </w:r>
            <w:r w:rsidR="00226D81" w:rsidRPr="002C35DA">
              <w:rPr>
                <w:color w:val="000000"/>
              </w:rPr>
              <w:t xml:space="preserve"> в</w:t>
            </w:r>
            <w:r w:rsidRPr="002C35DA">
              <w:rPr>
                <w:color w:val="000000"/>
              </w:rPr>
              <w:t xml:space="preserve"> использования морской воды и пенообразователей.</w:t>
            </w:r>
          </w:p>
          <w:p w:rsidR="00577310" w:rsidRPr="002C35DA" w:rsidRDefault="00577310" w:rsidP="002C35DA">
            <w:pPr>
              <w:framePr w:hSpace="180" w:wrap="around" w:vAnchor="text" w:hAnchor="text" w:x="-756" w:y="1"/>
              <w:shd w:val="clear" w:color="auto" w:fill="FFFFFF"/>
              <w:ind w:right="-108" w:firstLine="142"/>
              <w:suppressOverlap/>
              <w:rPr>
                <w:color w:val="000000"/>
              </w:rPr>
            </w:pPr>
          </w:p>
          <w:p w:rsidR="00577310" w:rsidRPr="002C35DA" w:rsidRDefault="002C63FD" w:rsidP="002C35DA">
            <w:pPr>
              <w:framePr w:hSpace="180" w:wrap="around" w:vAnchor="text" w:hAnchor="text" w:x="-756" w:y="1"/>
              <w:shd w:val="clear" w:color="auto" w:fill="FFFFFF"/>
              <w:ind w:left="4" w:firstLine="138"/>
              <w:suppressOverlap/>
              <w:jc w:val="both"/>
              <w:rPr>
                <w:color w:val="000000"/>
                <w:spacing w:val="3"/>
              </w:rPr>
            </w:pPr>
            <w:r w:rsidRPr="002C35DA">
              <w:rPr>
                <w:b/>
                <w:color w:val="000000"/>
                <w:spacing w:val="3"/>
              </w:rPr>
              <w:t xml:space="preserve">  2 ТЕХНИЧЕСКИЕ ХАРАКТЕРИСТИКИ</w:t>
            </w:r>
            <w:r w:rsidR="00577310" w:rsidRPr="002C35DA">
              <w:rPr>
                <w:color w:val="000000"/>
              </w:rPr>
              <w:t xml:space="preserve">  </w:t>
            </w:r>
          </w:p>
          <w:p w:rsidR="002C63FD" w:rsidRPr="002C35DA" w:rsidRDefault="002C63FD" w:rsidP="002C35DA">
            <w:pPr>
              <w:framePr w:hSpace="180" w:wrap="around" w:vAnchor="text" w:hAnchor="text" w:x="-756" w:y="1"/>
              <w:shd w:val="clear" w:color="auto" w:fill="FFFFFF"/>
              <w:ind w:left="4" w:firstLine="138"/>
              <w:suppressOverlap/>
              <w:jc w:val="both"/>
              <w:rPr>
                <w:color w:val="000000"/>
                <w:spacing w:val="3"/>
              </w:rPr>
            </w:pPr>
            <w:r w:rsidRPr="002C35DA">
              <w:rPr>
                <w:color w:val="000000"/>
                <w:spacing w:val="3"/>
              </w:rPr>
              <w:t>Таблица 1</w:t>
            </w:r>
          </w:p>
          <w:tbl>
            <w:tblPr>
              <w:tblW w:w="5442" w:type="dxa"/>
              <w:tblInd w:w="4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192"/>
              <w:gridCol w:w="1080"/>
              <w:gridCol w:w="1170"/>
            </w:tblGrid>
            <w:tr w:rsidR="00610681" w:rsidRPr="001E746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5"/>
              </w:trPr>
              <w:tc>
                <w:tcPr>
                  <w:tcW w:w="3192" w:type="dxa"/>
                  <w:vMerge w:val="restart"/>
                  <w:shd w:val="clear" w:color="auto" w:fill="FFFFFF"/>
                  <w:vAlign w:val="center"/>
                </w:tcPr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ind w:left="1098"/>
                    <w:rPr>
                      <w:sz w:val="18"/>
                      <w:szCs w:val="18"/>
                    </w:rPr>
                  </w:pPr>
                  <w:r w:rsidRPr="001E7467">
                    <w:rPr>
                      <w:color w:val="000000"/>
                      <w:spacing w:val="-1"/>
                      <w:sz w:val="18"/>
                      <w:szCs w:val="18"/>
                    </w:rPr>
                    <w:t>Параметры</w:t>
                  </w:r>
                </w:p>
              </w:tc>
              <w:tc>
                <w:tcPr>
                  <w:tcW w:w="225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10681" w:rsidRDefault="00610681" w:rsidP="00BA4FDC">
                  <w:pPr>
                    <w:shd w:val="clear" w:color="auto" w:fill="FFFFFF"/>
                    <w:spacing w:line="170" w:lineRule="exact"/>
                    <w:ind w:left="-40"/>
                    <w:jc w:val="center"/>
                    <w:rPr>
                      <w:color w:val="000000"/>
                      <w:spacing w:val="-3"/>
                      <w:sz w:val="18"/>
                      <w:szCs w:val="18"/>
                    </w:rPr>
                  </w:pPr>
                  <w:r w:rsidRPr="001E7467">
                    <w:rPr>
                      <w:color w:val="000000"/>
                      <w:spacing w:val="-3"/>
                      <w:sz w:val="18"/>
                      <w:szCs w:val="18"/>
                    </w:rPr>
                    <w:t>Значения</w:t>
                  </w:r>
                  <w:r>
                    <w:rPr>
                      <w:color w:val="000000"/>
                      <w:spacing w:val="-3"/>
                      <w:sz w:val="18"/>
                      <w:szCs w:val="18"/>
                    </w:rPr>
                    <w:t xml:space="preserve"> при</w:t>
                  </w:r>
                </w:p>
                <w:p w:rsidR="00610681" w:rsidRPr="001E7467" w:rsidRDefault="00610681" w:rsidP="00BA4FDC">
                  <w:pPr>
                    <w:shd w:val="clear" w:color="auto" w:fill="FFFFFF"/>
                    <w:spacing w:line="170" w:lineRule="exact"/>
                    <w:ind w:left="-40"/>
                    <w:jc w:val="center"/>
                    <w:rPr>
                      <w:color w:val="000000"/>
                      <w:spacing w:val="-3"/>
                      <w:sz w:val="18"/>
                      <w:szCs w:val="18"/>
                    </w:rPr>
                  </w:pPr>
                  <w:r>
                    <w:rPr>
                      <w:color w:val="000000"/>
                      <w:spacing w:val="-3"/>
                      <w:sz w:val="18"/>
                      <w:szCs w:val="18"/>
                    </w:rPr>
                    <w:t>режимах подачи ОВ</w:t>
                  </w:r>
                </w:p>
              </w:tc>
            </w:tr>
            <w:tr w:rsidR="00610681" w:rsidRPr="001E7467">
              <w:tblPrEx>
                <w:tblCellMar>
                  <w:top w:w="0" w:type="dxa"/>
                  <w:bottom w:w="0" w:type="dxa"/>
                </w:tblCellMar>
              </w:tblPrEx>
              <w:trPr>
                <w:trHeight w:val="205"/>
              </w:trPr>
              <w:tc>
                <w:tcPr>
                  <w:tcW w:w="3192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10681" w:rsidRPr="001E7467" w:rsidRDefault="00610681" w:rsidP="00610681">
                  <w:pPr>
                    <w:shd w:val="clear" w:color="auto" w:fill="FFFFFF"/>
                    <w:spacing w:line="170" w:lineRule="exact"/>
                    <w:ind w:right="-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10681" w:rsidRDefault="00610681" w:rsidP="00610681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непрерыв-</w:t>
                  </w:r>
                </w:p>
                <w:p w:rsidR="00610681" w:rsidRPr="001E7467" w:rsidRDefault="00610681" w:rsidP="00610681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ный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0681" w:rsidRDefault="00610681" w:rsidP="00610681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импуль-</w:t>
                  </w:r>
                </w:p>
                <w:p w:rsidR="00610681" w:rsidRPr="001E7467" w:rsidRDefault="00610681" w:rsidP="00610681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сный</w:t>
                  </w:r>
                </w:p>
              </w:tc>
            </w:tr>
            <w:tr w:rsidR="00610681" w:rsidRPr="001E746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3192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10681" w:rsidRPr="001E7467" w:rsidRDefault="00610681" w:rsidP="00610681">
                  <w:pPr>
                    <w:shd w:val="clear" w:color="auto" w:fill="FFFFFF"/>
                    <w:spacing w:line="170" w:lineRule="exact"/>
                    <w:ind w:right="-40"/>
                    <w:rPr>
                      <w:color w:val="000000"/>
                      <w:spacing w:val="-3"/>
                      <w:sz w:val="18"/>
                      <w:szCs w:val="18"/>
                    </w:rPr>
                  </w:pPr>
                  <w:r w:rsidRPr="001E7467">
                    <w:rPr>
                      <w:color w:val="000000"/>
                      <w:spacing w:val="-3"/>
                      <w:sz w:val="18"/>
                      <w:szCs w:val="18"/>
                    </w:rPr>
                    <w:t>1.</w:t>
                  </w:r>
                  <w:r w:rsidRPr="001E7467">
                    <w:rPr>
                      <w:color w:val="000000"/>
                      <w:spacing w:val="2"/>
                      <w:sz w:val="18"/>
                      <w:szCs w:val="18"/>
                    </w:rPr>
                    <w:t xml:space="preserve">Условный проход соединительной </w:t>
                  </w:r>
                  <w:r w:rsidRPr="001E7467">
                    <w:rPr>
                      <w:color w:val="000000"/>
                      <w:sz w:val="18"/>
                      <w:szCs w:val="18"/>
                    </w:rPr>
                    <w:t>г</w:t>
                  </w:r>
                  <w:r w:rsidRPr="001E7467">
                    <w:rPr>
                      <w:color w:val="000000"/>
                      <w:sz w:val="18"/>
                      <w:szCs w:val="18"/>
                    </w:rPr>
                    <w:t>о</w:t>
                  </w:r>
                  <w:r w:rsidRPr="001E7467">
                    <w:rPr>
                      <w:color w:val="000000"/>
                      <w:sz w:val="18"/>
                      <w:szCs w:val="18"/>
                    </w:rPr>
                    <w:t>ловки, мм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10681" w:rsidRDefault="00610681" w:rsidP="002C63FD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  <w:r w:rsidRPr="001E7467">
                    <w:rPr>
                      <w:sz w:val="18"/>
                      <w:szCs w:val="18"/>
                    </w:rPr>
                    <w:t>50</w:t>
                  </w:r>
                </w:p>
              </w:tc>
            </w:tr>
            <w:tr w:rsidR="00610681" w:rsidRPr="001E746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92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rPr>
                      <w:sz w:val="18"/>
                      <w:szCs w:val="18"/>
                    </w:rPr>
                  </w:pPr>
                  <w:r w:rsidRPr="001E7467">
                    <w:rPr>
                      <w:color w:val="000000"/>
                      <w:sz w:val="18"/>
                      <w:szCs w:val="18"/>
                    </w:rPr>
                    <w:t>2. Рабочее давление МПа(кгс/см</w:t>
                  </w:r>
                  <w:r w:rsidRPr="001E7467">
                    <w:rPr>
                      <w:color w:val="000000"/>
                      <w:sz w:val="18"/>
                      <w:szCs w:val="18"/>
                      <w:vertAlign w:val="superscript"/>
                    </w:rPr>
                    <w:t>2</w:t>
                  </w:r>
                  <w:r w:rsidRPr="001E7467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5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10681" w:rsidRPr="001E7467" w:rsidRDefault="00610681" w:rsidP="00610681">
                  <w:pPr>
                    <w:shd w:val="clear" w:color="auto" w:fill="FFFFFF"/>
                    <w:spacing w:line="170" w:lineRule="exact"/>
                    <w:ind w:left="-57" w:right="-57"/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>
                    <w:rPr>
                      <w:color w:val="000000"/>
                      <w:spacing w:val="-4"/>
                      <w:sz w:val="18"/>
                      <w:szCs w:val="18"/>
                    </w:rPr>
                    <w:t>0,</w:t>
                  </w:r>
                  <w:r w:rsidRPr="001E7467">
                    <w:rPr>
                      <w:color w:val="000000"/>
                      <w:spacing w:val="-4"/>
                      <w:sz w:val="18"/>
                      <w:szCs w:val="18"/>
                    </w:rPr>
                    <w:t>4</w:t>
                  </w:r>
                  <w:r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</w:t>
                  </w:r>
                  <w:r w:rsidRPr="00A93925">
                    <w:rPr>
                      <w:color w:val="000000"/>
                      <w:spacing w:val="-4"/>
                      <w:sz w:val="18"/>
                      <w:szCs w:val="18"/>
                    </w:rPr>
                    <w:t>-</w:t>
                  </w:r>
                  <w:r w:rsidR="007954EC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0,6</w:t>
                  </w:r>
                  <w:r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</w:t>
                  </w:r>
                  <w:r w:rsidRPr="001E7467">
                    <w:rPr>
                      <w:color w:val="000000"/>
                      <w:spacing w:val="-4"/>
                      <w:sz w:val="18"/>
                      <w:szCs w:val="18"/>
                    </w:rPr>
                    <w:t>(4</w:t>
                  </w:r>
                  <w:r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</w:t>
                  </w:r>
                  <w:r w:rsidRPr="001E7467">
                    <w:rPr>
                      <w:color w:val="000000"/>
                      <w:spacing w:val="-4"/>
                      <w:sz w:val="18"/>
                      <w:szCs w:val="18"/>
                    </w:rPr>
                    <w:t>-</w:t>
                  </w:r>
                  <w:r w:rsidR="007954EC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6</w:t>
                  </w:r>
                  <w:r w:rsidRPr="001E7467">
                    <w:rPr>
                      <w:color w:val="000000"/>
                      <w:spacing w:val="-4"/>
                      <w:sz w:val="18"/>
                      <w:szCs w:val="18"/>
                    </w:rPr>
                    <w:t>)</w:t>
                  </w:r>
                </w:p>
              </w:tc>
            </w:tr>
            <w:tr w:rsidR="00610681" w:rsidRPr="001E7467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3192" w:type="dxa"/>
                  <w:shd w:val="clear" w:color="auto" w:fill="FFFFFF"/>
                  <w:vAlign w:val="center"/>
                </w:tcPr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ind w:left="65" w:right="-4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 Расход ОВ с фиксирующим шагом 2 л/с</w:t>
                  </w:r>
                  <w:r w:rsidRPr="001E7467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250" w:type="dxa"/>
                  <w:gridSpan w:val="2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10681" w:rsidRPr="001E7467" w:rsidRDefault="00610681" w:rsidP="002C63FD">
                  <w:pPr>
                    <w:ind w:right="-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2–8</w:t>
                  </w:r>
                </w:p>
              </w:tc>
            </w:tr>
            <w:tr w:rsidR="00610681" w:rsidRPr="001E746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92" w:type="dxa"/>
                  <w:shd w:val="clear" w:color="auto" w:fill="FFFFFF"/>
                  <w:vAlign w:val="center"/>
                </w:tcPr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Pr="001E7467">
                    <w:rPr>
                      <w:sz w:val="18"/>
                      <w:szCs w:val="18"/>
                    </w:rPr>
                    <w:t>. Дальность водяной струи, м, не менее</w:t>
                  </w:r>
                </w:p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ind w:left="65"/>
                    <w:rPr>
                      <w:sz w:val="18"/>
                      <w:szCs w:val="18"/>
                    </w:rPr>
                  </w:pPr>
                  <w:r w:rsidRPr="001E7467">
                    <w:rPr>
                      <w:sz w:val="18"/>
                      <w:szCs w:val="18"/>
                    </w:rPr>
                    <w:t>-  сплошной</w:t>
                  </w:r>
                </w:p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ind w:left="65"/>
                    <w:rPr>
                      <w:sz w:val="18"/>
                      <w:szCs w:val="18"/>
                    </w:rPr>
                  </w:pPr>
                  <w:r w:rsidRPr="001E7467">
                    <w:rPr>
                      <w:sz w:val="18"/>
                      <w:szCs w:val="18"/>
                    </w:rPr>
                    <w:t>- распыленной с углом факела 40º</w:t>
                  </w:r>
                </w:p>
              </w:tc>
              <w:tc>
                <w:tcPr>
                  <w:tcW w:w="2250" w:type="dxa"/>
                  <w:gridSpan w:val="2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10681" w:rsidRDefault="00610681" w:rsidP="002C63FD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</w:t>
                  </w:r>
                </w:p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  <w:r w:rsidRPr="001E7467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</w:tr>
            <w:tr w:rsidR="00610681" w:rsidRPr="001E746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92" w:type="dxa"/>
                  <w:shd w:val="clear" w:color="auto" w:fill="FFFFFF"/>
                </w:tcPr>
                <w:p w:rsidR="00610681" w:rsidRPr="001E7467" w:rsidRDefault="00610681" w:rsidP="00DB449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  <w:r w:rsidRPr="007E56C9">
                    <w:rPr>
                      <w:sz w:val="18"/>
                      <w:szCs w:val="18"/>
                    </w:rPr>
                    <w:t xml:space="preserve">. Диапазон </w:t>
                  </w:r>
                  <w:r w:rsidRPr="007E56C9">
                    <w:rPr>
                      <w:bCs/>
                      <w:noProof/>
                      <w:sz w:val="18"/>
                      <w:szCs w:val="18"/>
                      <w:lang w:val="uk-UA"/>
                    </w:rPr>
                    <w:t>изменения угла факела</w:t>
                  </w:r>
                  <w:r>
                    <w:rPr>
                      <w:bCs/>
                      <w:noProof/>
                      <w:sz w:val="18"/>
                      <w:szCs w:val="18"/>
                      <w:lang w:val="uk-UA"/>
                    </w:rPr>
                    <w:t xml:space="preserve"> </w:t>
                  </w:r>
                  <w:r w:rsidRPr="001E7467">
                    <w:rPr>
                      <w:bCs/>
                      <w:noProof/>
                      <w:sz w:val="18"/>
                      <w:szCs w:val="18"/>
                      <w:lang w:val="uk-UA"/>
                    </w:rPr>
                    <w:t>распыл</w:t>
                  </w:r>
                  <w:r>
                    <w:rPr>
                      <w:bCs/>
                      <w:noProof/>
                      <w:sz w:val="18"/>
                      <w:szCs w:val="18"/>
                      <w:lang w:val="uk-UA"/>
                    </w:rPr>
                    <w:t>ения</w:t>
                  </w:r>
                </w:p>
              </w:tc>
              <w:tc>
                <w:tcPr>
                  <w:tcW w:w="2250" w:type="dxa"/>
                  <w:gridSpan w:val="2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10681" w:rsidRPr="001E7467" w:rsidRDefault="00610681" w:rsidP="00DB449C">
                  <w:pPr>
                    <w:jc w:val="center"/>
                    <w:rPr>
                      <w:sz w:val="18"/>
                      <w:szCs w:val="18"/>
                    </w:rPr>
                  </w:pPr>
                  <w:r w:rsidRPr="001E7467">
                    <w:rPr>
                      <w:bCs/>
                      <w:noProof/>
                      <w:sz w:val="18"/>
                      <w:szCs w:val="18"/>
                      <w:lang w:val="uk-UA"/>
                    </w:rPr>
                    <w:t>0º-120º</w:t>
                  </w:r>
                </w:p>
              </w:tc>
            </w:tr>
            <w:tr w:rsidR="00610681" w:rsidRPr="001E746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92" w:type="dxa"/>
                  <w:shd w:val="clear" w:color="auto" w:fill="FFFFFF"/>
                  <w:vAlign w:val="center"/>
                </w:tcPr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ind w:right="7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pacing w:val="-1"/>
                      <w:sz w:val="18"/>
                      <w:szCs w:val="18"/>
                    </w:rPr>
                    <w:t>6. Диаметр факела защитного водяного экрана с</w:t>
                  </w:r>
                  <w:r w:rsidRPr="001E7467">
                    <w:rPr>
                      <w:color w:val="00000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000000"/>
                      <w:spacing w:val="-1"/>
                      <w:sz w:val="18"/>
                      <w:szCs w:val="18"/>
                    </w:rPr>
                    <w:t xml:space="preserve">углом распыла </w:t>
                  </w:r>
                  <w:r w:rsidRPr="001E7467">
                    <w:rPr>
                      <w:color w:val="000000"/>
                      <w:spacing w:val="-1"/>
                      <w:sz w:val="18"/>
                      <w:szCs w:val="18"/>
                    </w:rPr>
                    <w:t>120º, м, не менее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10681" w:rsidRPr="001E7467" w:rsidRDefault="00610681" w:rsidP="00241F2A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610681" w:rsidRPr="001E746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92" w:type="dxa"/>
                  <w:shd w:val="clear" w:color="auto" w:fill="FFFFFF"/>
                </w:tcPr>
                <w:p w:rsidR="00610681" w:rsidRDefault="00610681" w:rsidP="002C63FD">
                  <w:pPr>
                    <w:pStyle w:val="a5"/>
                    <w:tabs>
                      <w:tab w:val="clear" w:pos="4677"/>
                      <w:tab w:val="clear" w:pos="9355"/>
                    </w:tabs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>7. Дальность пенной струи, м, не менее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10681" w:rsidRPr="00A93925" w:rsidRDefault="00610681" w:rsidP="00241F2A">
                  <w:pPr>
                    <w:jc w:val="center"/>
                    <w:rPr>
                      <w:bCs/>
                      <w:noProof/>
                      <w:sz w:val="18"/>
                      <w:szCs w:val="18"/>
                      <w:vertAlign w:val="superscript"/>
                    </w:rPr>
                  </w:pPr>
                  <w:r>
                    <w:rPr>
                      <w:bCs/>
                      <w:noProof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10681" w:rsidRPr="00A93925" w:rsidRDefault="00610681" w:rsidP="002C63FD">
                  <w:pPr>
                    <w:jc w:val="center"/>
                    <w:rPr>
                      <w:bCs/>
                      <w:noProof/>
                      <w:sz w:val="18"/>
                      <w:szCs w:val="18"/>
                      <w:vertAlign w:val="superscript"/>
                    </w:rPr>
                  </w:pPr>
                  <w:r>
                    <w:rPr>
                      <w:bCs/>
                      <w:noProof/>
                      <w:sz w:val="18"/>
                      <w:szCs w:val="18"/>
                      <w:vertAlign w:val="superscript"/>
                    </w:rPr>
                    <w:t>-</w:t>
                  </w:r>
                </w:p>
              </w:tc>
            </w:tr>
            <w:tr w:rsidR="00610681" w:rsidRPr="001E7467">
              <w:tblPrEx>
                <w:tblCellMar>
                  <w:top w:w="0" w:type="dxa"/>
                  <w:bottom w:w="0" w:type="dxa"/>
                </w:tblCellMar>
              </w:tblPrEx>
              <w:trPr>
                <w:trHeight w:val="413"/>
              </w:trPr>
              <w:tc>
                <w:tcPr>
                  <w:tcW w:w="3192" w:type="dxa"/>
                  <w:shd w:val="clear" w:color="auto" w:fill="FFFFFF"/>
                </w:tcPr>
                <w:p w:rsidR="00610681" w:rsidRPr="001E7467" w:rsidRDefault="00610681" w:rsidP="002C63F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8.</w:t>
                  </w:r>
                  <w:r w:rsidRPr="001E7467">
                    <w:rPr>
                      <w:sz w:val="18"/>
                      <w:szCs w:val="18"/>
                    </w:rPr>
                    <w:t>Кратность воздушно-механической пены, не менее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10681" w:rsidRPr="001E7467" w:rsidRDefault="00610681" w:rsidP="00241F2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10681" w:rsidRPr="001E7467" w:rsidRDefault="00610681" w:rsidP="002C63F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610681" w:rsidRPr="001E7467">
              <w:tblPrEx>
                <w:tblCellMar>
                  <w:top w:w="0" w:type="dxa"/>
                  <w:bottom w:w="0" w:type="dxa"/>
                </w:tblCellMar>
              </w:tblPrEx>
              <w:trPr>
                <w:trHeight w:val="430"/>
              </w:trPr>
              <w:tc>
                <w:tcPr>
                  <w:tcW w:w="3192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10681" w:rsidRDefault="00043F5C" w:rsidP="002C63FD">
                  <w:pPr>
                    <w:shd w:val="clear" w:color="auto" w:fill="FFFFFF"/>
                    <w:spacing w:line="170" w:lineRule="exact"/>
                    <w:rPr>
                      <w:color w:val="000000"/>
                      <w:spacing w:val="2"/>
                      <w:sz w:val="18"/>
                      <w:szCs w:val="18"/>
                    </w:rPr>
                  </w:pPr>
                  <w:r>
                    <w:rPr>
                      <w:color w:val="000000"/>
                      <w:spacing w:val="2"/>
                      <w:sz w:val="18"/>
                      <w:szCs w:val="18"/>
                    </w:rPr>
                    <w:t>9.Га</w:t>
                  </w:r>
                  <w:r w:rsidR="00610681">
                    <w:rPr>
                      <w:color w:val="000000"/>
                      <w:spacing w:val="2"/>
                      <w:sz w:val="18"/>
                      <w:szCs w:val="18"/>
                    </w:rPr>
                    <w:t>баритные размеры , мм, не более</w:t>
                  </w:r>
                </w:p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rPr>
                      <w:color w:val="000000"/>
                      <w:spacing w:val="2"/>
                      <w:sz w:val="18"/>
                      <w:szCs w:val="18"/>
                    </w:rPr>
                  </w:pPr>
                  <w:r>
                    <w:rPr>
                      <w:color w:val="000000"/>
                      <w:spacing w:val="2"/>
                      <w:sz w:val="18"/>
                      <w:szCs w:val="18"/>
                    </w:rPr>
                    <w:t xml:space="preserve"> ствола:</w:t>
                  </w:r>
                </w:p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rPr>
                      <w:color w:val="000000"/>
                      <w:spacing w:val="2"/>
                      <w:sz w:val="18"/>
                      <w:szCs w:val="18"/>
                      <w:lang w:val="uk-UA"/>
                    </w:rPr>
                  </w:pPr>
                  <w:r w:rsidRPr="001E7467">
                    <w:rPr>
                      <w:color w:val="000000"/>
                      <w:spacing w:val="2"/>
                      <w:sz w:val="18"/>
                      <w:szCs w:val="18"/>
                    </w:rPr>
                    <w:t xml:space="preserve"> - длина </w:t>
                  </w:r>
                  <w:r w:rsidRPr="001E7467">
                    <w:rPr>
                      <w:color w:val="000000"/>
                      <w:spacing w:val="2"/>
                      <w:sz w:val="18"/>
                      <w:szCs w:val="18"/>
                      <w:lang w:val="en-US"/>
                    </w:rPr>
                    <w:t>L</w:t>
                  </w:r>
                </w:p>
                <w:p w:rsidR="00610681" w:rsidRDefault="00610681" w:rsidP="002C63FD">
                  <w:pPr>
                    <w:shd w:val="clear" w:color="auto" w:fill="FFFFFF"/>
                    <w:spacing w:line="170" w:lineRule="exact"/>
                    <w:rPr>
                      <w:color w:val="000000"/>
                      <w:spacing w:val="2"/>
                      <w:sz w:val="18"/>
                      <w:szCs w:val="18"/>
                      <w:lang w:val="uk-UA"/>
                    </w:rPr>
                  </w:pPr>
                  <w:r w:rsidRPr="001E7467">
                    <w:rPr>
                      <w:color w:val="000000"/>
                      <w:spacing w:val="2"/>
                      <w:sz w:val="18"/>
                      <w:szCs w:val="18"/>
                      <w:lang w:val="uk-UA"/>
                    </w:rPr>
                    <w:t>- высота Н</w:t>
                  </w:r>
                </w:p>
                <w:p w:rsidR="00610681" w:rsidRDefault="00610681" w:rsidP="002C63FD">
                  <w:pPr>
                    <w:shd w:val="clear" w:color="auto" w:fill="FFFFFF"/>
                    <w:spacing w:line="170" w:lineRule="exact"/>
                    <w:rPr>
                      <w:color w:val="000000"/>
                      <w:spacing w:val="2"/>
                      <w:sz w:val="18"/>
                      <w:szCs w:val="18"/>
                      <w:lang w:val="uk-UA"/>
                    </w:rPr>
                  </w:pPr>
                  <w:r>
                    <w:rPr>
                      <w:color w:val="000000"/>
                      <w:spacing w:val="2"/>
                      <w:sz w:val="18"/>
                      <w:szCs w:val="18"/>
                      <w:lang w:val="uk-UA"/>
                    </w:rPr>
                    <w:t xml:space="preserve"> пеногенератора:</w:t>
                  </w:r>
                </w:p>
                <w:p w:rsidR="00610681" w:rsidRPr="001E7467" w:rsidRDefault="00610681" w:rsidP="004A6AAD">
                  <w:pPr>
                    <w:shd w:val="clear" w:color="auto" w:fill="FFFFFF"/>
                    <w:spacing w:line="170" w:lineRule="exact"/>
                    <w:rPr>
                      <w:color w:val="000000"/>
                      <w:spacing w:val="2"/>
                      <w:sz w:val="18"/>
                      <w:szCs w:val="18"/>
                      <w:lang w:val="uk-UA"/>
                    </w:rPr>
                  </w:pPr>
                  <w:r w:rsidRPr="001E7467">
                    <w:rPr>
                      <w:color w:val="000000"/>
                      <w:spacing w:val="2"/>
                      <w:sz w:val="18"/>
                      <w:szCs w:val="18"/>
                    </w:rPr>
                    <w:t xml:space="preserve">- длина </w:t>
                  </w:r>
                  <w:r w:rsidRPr="001E7467">
                    <w:rPr>
                      <w:color w:val="000000"/>
                      <w:spacing w:val="2"/>
                      <w:sz w:val="18"/>
                      <w:szCs w:val="18"/>
                      <w:lang w:val="en-US"/>
                    </w:rPr>
                    <w:t>L</w:t>
                  </w:r>
                </w:p>
                <w:p w:rsidR="00610681" w:rsidRPr="001E7467" w:rsidRDefault="00610681" w:rsidP="004A6AAD">
                  <w:pPr>
                    <w:shd w:val="clear" w:color="auto" w:fill="FFFFFF"/>
                    <w:spacing w:line="170" w:lineRule="exact"/>
                    <w:rPr>
                      <w:color w:val="000000"/>
                      <w:spacing w:val="2"/>
                      <w:sz w:val="18"/>
                      <w:szCs w:val="18"/>
                      <w:lang w:val="uk-UA"/>
                    </w:rPr>
                  </w:pPr>
                  <w:r w:rsidRPr="001E7467">
                    <w:rPr>
                      <w:color w:val="000000"/>
                      <w:spacing w:val="2"/>
                      <w:sz w:val="18"/>
                      <w:szCs w:val="18"/>
                      <w:lang w:val="uk-UA"/>
                    </w:rPr>
                    <w:t>- высота Н</w:t>
                  </w:r>
                </w:p>
              </w:tc>
              <w:tc>
                <w:tcPr>
                  <w:tcW w:w="225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0681" w:rsidRDefault="00610681" w:rsidP="002C63FD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:rsidR="00610681" w:rsidRDefault="00610681" w:rsidP="002C63FD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:rsidR="00610681" w:rsidRDefault="00610681" w:rsidP="002C63FD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350</w:t>
                  </w:r>
                </w:p>
                <w:p w:rsidR="00610681" w:rsidRDefault="00610681" w:rsidP="002C63FD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205</w:t>
                  </w:r>
                </w:p>
                <w:p w:rsidR="00610681" w:rsidRDefault="00610681" w:rsidP="002C63FD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:rsidR="00610681" w:rsidRDefault="00610681" w:rsidP="002C63FD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290</w:t>
                  </w:r>
                </w:p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165</w:t>
                  </w:r>
                </w:p>
              </w:tc>
            </w:tr>
            <w:tr w:rsidR="00610681" w:rsidRPr="001E746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92" w:type="dxa"/>
                  <w:shd w:val="clear" w:color="auto" w:fill="FFFFFF"/>
                  <w:vAlign w:val="center"/>
                </w:tcPr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ind w:left="32"/>
                    <w:rPr>
                      <w:color w:val="000000"/>
                      <w:spacing w:val="-5"/>
                      <w:sz w:val="18"/>
                      <w:szCs w:val="18"/>
                    </w:rPr>
                  </w:pPr>
                  <w:r>
                    <w:rPr>
                      <w:color w:val="000000"/>
                      <w:spacing w:val="-5"/>
                      <w:sz w:val="18"/>
                      <w:szCs w:val="18"/>
                    </w:rPr>
                    <w:t>11</w:t>
                  </w:r>
                  <w:r w:rsidRPr="001E7467">
                    <w:rPr>
                      <w:color w:val="000000"/>
                      <w:spacing w:val="-5"/>
                      <w:sz w:val="18"/>
                      <w:szCs w:val="18"/>
                    </w:rPr>
                    <w:t>. Масса, кг, не более</w:t>
                  </w:r>
                </w:p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ind w:left="32"/>
                    <w:rPr>
                      <w:color w:val="000000"/>
                      <w:spacing w:val="-5"/>
                      <w:sz w:val="18"/>
                      <w:szCs w:val="18"/>
                    </w:rPr>
                  </w:pPr>
                  <w:r w:rsidRPr="001E7467">
                    <w:rPr>
                      <w:color w:val="000000"/>
                      <w:spacing w:val="-5"/>
                      <w:sz w:val="18"/>
                      <w:szCs w:val="18"/>
                    </w:rPr>
                    <w:t xml:space="preserve"> - ствола</w:t>
                  </w:r>
                </w:p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1E7467">
                    <w:rPr>
                      <w:sz w:val="18"/>
                      <w:szCs w:val="18"/>
                    </w:rPr>
                    <w:t>- ствола</w:t>
                  </w:r>
                  <w:r>
                    <w:rPr>
                      <w:sz w:val="18"/>
                      <w:szCs w:val="18"/>
                    </w:rPr>
                    <w:t xml:space="preserve"> с пено</w:t>
                  </w:r>
                  <w:r w:rsidRPr="001E7467">
                    <w:rPr>
                      <w:sz w:val="18"/>
                      <w:szCs w:val="18"/>
                    </w:rPr>
                    <w:t xml:space="preserve">генератором </w:t>
                  </w:r>
                </w:p>
              </w:tc>
              <w:tc>
                <w:tcPr>
                  <w:tcW w:w="2250" w:type="dxa"/>
                  <w:gridSpan w:val="2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10681" w:rsidRDefault="00610681" w:rsidP="002C63FD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:rsidR="00610681" w:rsidRPr="001E7467" w:rsidRDefault="004D43D8" w:rsidP="002C63FD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1,8±0,09</w:t>
                  </w:r>
                </w:p>
                <w:p w:rsidR="00610681" w:rsidRPr="001E7467" w:rsidRDefault="00610681" w:rsidP="002C63FD">
                  <w:pPr>
                    <w:shd w:val="clear" w:color="auto" w:fill="FFFFFF"/>
                    <w:spacing w:line="17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411A8" w:rsidRPr="002C35DA" w:rsidRDefault="00C411A8" w:rsidP="002C35DA">
            <w:pPr>
              <w:shd w:val="clear" w:color="auto" w:fill="FFFFFF"/>
              <w:ind w:right="-108" w:firstLine="142"/>
              <w:rPr>
                <w:color w:val="000000"/>
              </w:rPr>
            </w:pPr>
          </w:p>
          <w:p w:rsidR="004A6AAD" w:rsidRPr="002C35DA" w:rsidRDefault="004A6AAD" w:rsidP="002C35DA">
            <w:pPr>
              <w:shd w:val="clear" w:color="auto" w:fill="FFFFFF"/>
              <w:ind w:right="-108" w:firstLine="142"/>
              <w:rPr>
                <w:color w:val="000000"/>
              </w:rPr>
            </w:pPr>
            <w:r w:rsidRPr="002C35DA">
              <w:rPr>
                <w:color w:val="000000"/>
              </w:rPr>
              <w:t>Ствол изготовлен из нержавеющих сталей и полимеров.</w:t>
            </w:r>
          </w:p>
          <w:p w:rsidR="00610681" w:rsidRPr="002C35DA" w:rsidRDefault="00610681" w:rsidP="002C35DA">
            <w:pPr>
              <w:shd w:val="clear" w:color="auto" w:fill="FFFFFF"/>
              <w:ind w:right="-108" w:firstLine="142"/>
              <w:rPr>
                <w:color w:val="000000"/>
              </w:rPr>
            </w:pPr>
          </w:p>
          <w:p w:rsidR="00610681" w:rsidRPr="002C35DA" w:rsidRDefault="00610681" w:rsidP="002C35DA">
            <w:pPr>
              <w:shd w:val="clear" w:color="auto" w:fill="FFFFFF"/>
              <w:ind w:right="-108" w:firstLine="142"/>
              <w:rPr>
                <w:b/>
                <w:color w:val="000000"/>
                <w:spacing w:val="3"/>
              </w:rPr>
            </w:pPr>
          </w:p>
          <w:p w:rsidR="00520296" w:rsidRPr="002C35DA" w:rsidRDefault="00520296" w:rsidP="002C35DA">
            <w:pPr>
              <w:tabs>
                <w:tab w:val="left" w:pos="277"/>
              </w:tabs>
              <w:ind w:right="177"/>
              <w:rPr>
                <w:b/>
                <w:color w:val="000000"/>
                <w:spacing w:val="3"/>
              </w:rPr>
            </w:pPr>
          </w:p>
          <w:p w:rsidR="00FE754D" w:rsidRPr="002C35DA" w:rsidRDefault="0012039B" w:rsidP="002C35DA">
            <w:pPr>
              <w:shd w:val="clear" w:color="auto" w:fill="FFFFFF"/>
              <w:spacing w:before="60" w:after="60"/>
              <w:ind w:right="-216"/>
              <w:rPr>
                <w:b/>
                <w:color w:val="000000"/>
              </w:rPr>
            </w:pPr>
            <w:r w:rsidRPr="002C35DA">
              <w:rPr>
                <w:sz w:val="18"/>
                <w:szCs w:val="18"/>
              </w:rPr>
              <w:t xml:space="preserve"> </w:t>
            </w:r>
            <w:r w:rsidR="00FE754D" w:rsidRPr="002C35DA">
              <w:rPr>
                <w:color w:val="000000"/>
              </w:rPr>
              <w:t xml:space="preserve">   </w:t>
            </w:r>
            <w:r w:rsidR="00FE754D" w:rsidRPr="002C35DA">
              <w:rPr>
                <w:b/>
                <w:color w:val="000000"/>
              </w:rPr>
              <w:t>4.3 Техническое обслуживание</w:t>
            </w:r>
          </w:p>
          <w:p w:rsidR="00FE754D" w:rsidRPr="002C35DA" w:rsidRDefault="00FE754D" w:rsidP="002C35DA">
            <w:pPr>
              <w:shd w:val="clear" w:color="auto" w:fill="FFFFFF"/>
              <w:spacing w:before="60" w:after="60"/>
              <w:ind w:right="-216"/>
              <w:rPr>
                <w:color w:val="000000"/>
              </w:rPr>
            </w:pPr>
            <w:r w:rsidRPr="002C35DA">
              <w:rPr>
                <w:color w:val="000000"/>
              </w:rPr>
              <w:t xml:space="preserve">   4.3.1 После применения ствола:</w:t>
            </w:r>
          </w:p>
          <w:p w:rsidR="00FE754D" w:rsidRPr="002C35DA" w:rsidRDefault="00FE754D" w:rsidP="002C35DA">
            <w:pPr>
              <w:shd w:val="clear" w:color="auto" w:fill="FFFFFF"/>
              <w:spacing w:before="60" w:after="60"/>
              <w:ind w:right="-108"/>
              <w:rPr>
                <w:color w:val="000000"/>
              </w:rPr>
            </w:pPr>
            <w:r w:rsidRPr="002C35DA">
              <w:rPr>
                <w:color w:val="000000"/>
              </w:rPr>
              <w:t xml:space="preserve">- после работы с растворами пенообразователей  промыть ствол и пеногенератор чистой водой;                    </w:t>
            </w:r>
            <w:r w:rsidR="003603C8" w:rsidRPr="002C35DA">
              <w:rPr>
                <w:color w:val="000000"/>
              </w:rPr>
              <w:t xml:space="preserve">                                     </w:t>
            </w:r>
            <w:r w:rsidRPr="002C35DA">
              <w:rPr>
                <w:color w:val="000000"/>
              </w:rPr>
              <w:t xml:space="preserve"> </w:t>
            </w:r>
            <w:r w:rsidR="003603C8" w:rsidRPr="002C35DA">
              <w:rPr>
                <w:color w:val="000000"/>
              </w:rPr>
              <w:t>-</w:t>
            </w:r>
            <w:r w:rsidRPr="002C35DA">
              <w:rPr>
                <w:color w:val="000000"/>
              </w:rPr>
              <w:t>отсоединит</w:t>
            </w:r>
            <w:r w:rsidR="00E548E4" w:rsidRPr="002C35DA">
              <w:rPr>
                <w:color w:val="000000"/>
              </w:rPr>
              <w:t>ь ствол от рукава и слить остат</w:t>
            </w:r>
            <w:r w:rsidRPr="002C35DA">
              <w:rPr>
                <w:color w:val="000000"/>
              </w:rPr>
              <w:t xml:space="preserve">ки воды;                                           </w:t>
            </w:r>
          </w:p>
          <w:p w:rsidR="00FE754D" w:rsidRPr="002C35DA" w:rsidRDefault="00FE754D" w:rsidP="002C35DA">
            <w:pPr>
              <w:shd w:val="clear" w:color="auto" w:fill="FFFFFF"/>
              <w:spacing w:before="60" w:after="60"/>
              <w:rPr>
                <w:color w:val="000000"/>
              </w:rPr>
            </w:pPr>
            <w:r w:rsidRPr="002C35DA">
              <w:rPr>
                <w:color w:val="000000"/>
              </w:rPr>
              <w:t>-осмотреть входную решетку и при необходимости очистить;                                                                              - после работы в условиях низких температур зафиксировать рычаг импульсной подачи и установить рукоятку регулирова</w:t>
            </w:r>
            <w:r w:rsidR="003603C8" w:rsidRPr="002C35DA">
              <w:rPr>
                <w:color w:val="000000"/>
              </w:rPr>
              <w:t>-</w:t>
            </w:r>
            <w:r w:rsidRPr="002C35DA">
              <w:rPr>
                <w:color w:val="000000"/>
              </w:rPr>
              <w:t>ния расхода на максимальный расход  до полного высыхания канала ствола. При работе в условиях низких температур не перекрывать подачу ОВ на длительное время  во избежание примерзания клапана перекрывного устройства.</w:t>
            </w:r>
          </w:p>
          <w:p w:rsidR="00FE754D" w:rsidRPr="002C35DA" w:rsidRDefault="00FE754D" w:rsidP="002C35DA">
            <w:pPr>
              <w:shd w:val="clear" w:color="auto" w:fill="FFFFFF"/>
              <w:spacing w:before="60" w:after="60"/>
              <w:ind w:right="-216"/>
              <w:rPr>
                <w:color w:val="000000"/>
              </w:rPr>
            </w:pPr>
            <w:r w:rsidRPr="002C35DA">
              <w:rPr>
                <w:color w:val="000000"/>
              </w:rPr>
              <w:t xml:space="preserve">    Храниться ствол должен при положительной температуре в помещении или в отапливаемом отсеке (кабине) пожарного автомобиля с </w:t>
            </w:r>
            <w:r w:rsidR="0070388D" w:rsidRPr="002C35DA">
              <w:rPr>
                <w:b/>
                <w:color w:val="000000"/>
                <w:sz w:val="22"/>
                <w:szCs w:val="22"/>
              </w:rPr>
              <w:t>за</w:t>
            </w:r>
            <w:r w:rsidRPr="002C35DA">
              <w:rPr>
                <w:b/>
                <w:color w:val="000000"/>
                <w:sz w:val="22"/>
                <w:szCs w:val="22"/>
              </w:rPr>
              <w:t>крытым перекрывным устройством</w:t>
            </w:r>
            <w:r w:rsidRPr="002C35DA">
              <w:rPr>
                <w:b/>
                <w:color w:val="000000"/>
              </w:rPr>
              <w:t xml:space="preserve"> </w:t>
            </w:r>
            <w:r w:rsidRPr="002C35DA">
              <w:rPr>
                <w:color w:val="000000"/>
              </w:rPr>
              <w:t xml:space="preserve">(с установкой на максимальный расход)                </w:t>
            </w:r>
          </w:p>
          <w:p w:rsidR="00577310" w:rsidRPr="002C35DA" w:rsidRDefault="0012039B" w:rsidP="002C35DA">
            <w:pPr>
              <w:shd w:val="clear" w:color="auto" w:fill="FFFFFF"/>
              <w:spacing w:before="60" w:after="60"/>
              <w:ind w:right="-216"/>
              <w:rPr>
                <w:color w:val="000000"/>
              </w:rPr>
            </w:pPr>
            <w:r w:rsidRPr="002C35DA">
              <w:rPr>
                <w:sz w:val="18"/>
                <w:szCs w:val="18"/>
              </w:rPr>
              <w:t xml:space="preserve">   </w:t>
            </w:r>
            <w:r w:rsidR="00E34591" w:rsidRPr="002C35DA">
              <w:rPr>
                <w:color w:val="000000"/>
              </w:rPr>
              <w:t xml:space="preserve">  </w:t>
            </w:r>
          </w:p>
          <w:p w:rsidR="00E34591" w:rsidRPr="002C35DA" w:rsidRDefault="00E34591" w:rsidP="002C35DA">
            <w:pPr>
              <w:shd w:val="clear" w:color="auto" w:fill="FFFFFF"/>
              <w:spacing w:before="60" w:after="60"/>
              <w:ind w:right="-216"/>
              <w:rPr>
                <w:b/>
                <w:color w:val="000000"/>
              </w:rPr>
            </w:pPr>
            <w:r w:rsidRPr="002C35DA">
              <w:rPr>
                <w:color w:val="000000"/>
              </w:rPr>
              <w:t xml:space="preserve">  </w:t>
            </w:r>
            <w:r w:rsidRPr="002C35DA">
              <w:rPr>
                <w:b/>
                <w:color w:val="000000"/>
              </w:rPr>
              <w:t>5 УКАЗАНИЯ МЕР БЕЗОПАСНОСТИ</w:t>
            </w:r>
          </w:p>
          <w:p w:rsidR="00E34591" w:rsidRPr="002C35DA" w:rsidRDefault="00E34591" w:rsidP="002C35DA">
            <w:pPr>
              <w:shd w:val="clear" w:color="auto" w:fill="FFFFFF"/>
              <w:spacing w:before="60" w:after="60"/>
              <w:ind w:right="-216"/>
              <w:rPr>
                <w:color w:val="000000"/>
              </w:rPr>
            </w:pPr>
            <w:r w:rsidRPr="002C35DA">
              <w:rPr>
                <w:color w:val="000000"/>
              </w:rPr>
              <w:t xml:space="preserve">    Запрещается применять ствол вблизи открытых линий электропередач, расположенных в радиусе действия сплошной струи.</w:t>
            </w:r>
          </w:p>
          <w:p w:rsidR="00E34591" w:rsidRPr="002C35DA" w:rsidRDefault="00E34591" w:rsidP="002C35DA">
            <w:pPr>
              <w:shd w:val="clear" w:color="auto" w:fill="FFFFFF"/>
              <w:spacing w:before="60" w:after="60"/>
              <w:rPr>
                <w:color w:val="000000"/>
              </w:rPr>
            </w:pPr>
            <w:r w:rsidRPr="002C35DA">
              <w:rPr>
                <w:color w:val="000000"/>
              </w:rPr>
              <w:t xml:space="preserve">    При наличии в помещении скрытой или транзитной электро-проводки работы по тушению необходимо проводить только после обесточивания всего оборудования. При отсутствии сведений об обесточивании электрической проводки считать, что она находится</w:t>
            </w:r>
            <w:r w:rsidR="0012039B" w:rsidRPr="002C35DA">
              <w:rPr>
                <w:sz w:val="18"/>
                <w:szCs w:val="18"/>
              </w:rPr>
              <w:t xml:space="preserve"> </w:t>
            </w:r>
            <w:r w:rsidRPr="002C35DA">
              <w:rPr>
                <w:color w:val="000000"/>
              </w:rPr>
              <w:t>под напряжением и использовать только распыленную струю.</w:t>
            </w:r>
          </w:p>
          <w:p w:rsidR="00E34591" w:rsidRPr="002C35DA" w:rsidRDefault="00E34591" w:rsidP="002C35DA">
            <w:pPr>
              <w:shd w:val="clear" w:color="auto" w:fill="FFFFFF"/>
              <w:spacing w:before="60" w:after="60"/>
              <w:ind w:right="-216"/>
              <w:rPr>
                <w:sz w:val="18"/>
                <w:szCs w:val="18"/>
              </w:rPr>
            </w:pPr>
            <w:r w:rsidRPr="002C35DA">
              <w:rPr>
                <w:color w:val="000000"/>
              </w:rPr>
              <w:t xml:space="preserve">     Запрещается надевать плечевой ремень ствола при подъеме и работе на высоте. К моменту пуска воды ствол должен надежно удерживаться оператором.  </w:t>
            </w:r>
          </w:p>
          <w:p w:rsidR="0012039B" w:rsidRPr="0012039B" w:rsidRDefault="00E34591" w:rsidP="002C35DA">
            <w:pPr>
              <w:jc w:val="both"/>
            </w:pPr>
            <w:r>
              <w:t xml:space="preserve">     </w:t>
            </w:r>
            <w:r w:rsidR="0012039B" w:rsidRPr="0012039B">
              <w:t xml:space="preserve">При работе со стволом  с лестниц, необходимо закрепиться </w:t>
            </w:r>
            <w:r>
              <w:t>за ступень лестницы поясным кара</w:t>
            </w:r>
            <w:r w:rsidR="0012039B" w:rsidRPr="0012039B">
              <w:t>бином.</w:t>
            </w:r>
          </w:p>
          <w:p w:rsidR="00E64B5A" w:rsidRDefault="0012039B" w:rsidP="002C35DA">
            <w:pPr>
              <w:jc w:val="both"/>
            </w:pPr>
            <w:r w:rsidRPr="0012039B">
              <w:t xml:space="preserve">     При работе на максимальных расходах ствол должен распо</w:t>
            </w:r>
            <w:r>
              <w:t>-</w:t>
            </w:r>
            <w:r w:rsidRPr="0012039B">
              <w:t>лагаться</w:t>
            </w:r>
            <w:r>
              <w:t xml:space="preserve"> как можно ниже к земле.</w:t>
            </w:r>
          </w:p>
          <w:p w:rsidR="00C411A8" w:rsidRDefault="00C411A8" w:rsidP="002C35DA">
            <w:pPr>
              <w:jc w:val="both"/>
            </w:pPr>
            <w:r>
              <w:t xml:space="preserve">     При работе от одного автомобиля нескольких стволов, необ- ходимо учитывать производительность пожарного насоса, т.к. резкие изменения расхода ствола могут привести к нестабильной работе насосных установок.</w:t>
            </w:r>
          </w:p>
          <w:p w:rsidR="00C411A8" w:rsidRDefault="00C411A8" w:rsidP="002C35DA">
            <w:pPr>
              <w:jc w:val="both"/>
            </w:pPr>
            <w:r>
              <w:t xml:space="preserve">     Нельзя изменять расход ствола, если планом пожаротушения предусмотрен фиксированный.</w:t>
            </w:r>
          </w:p>
          <w:p w:rsidR="002C63FD" w:rsidRDefault="002C63FD" w:rsidP="002C35DA">
            <w:pPr>
              <w:shd w:val="clear" w:color="auto" w:fill="FFFFFF"/>
              <w:spacing w:before="60" w:after="40"/>
              <w:jc w:val="center"/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3FD" w:rsidRPr="002C35DA" w:rsidRDefault="002C63FD" w:rsidP="002C63FD">
            <w:pPr>
              <w:rPr>
                <w:sz w:val="10"/>
                <w:szCs w:val="10"/>
              </w:rPr>
            </w:pPr>
          </w:p>
          <w:p w:rsidR="00D03097" w:rsidRPr="002C35DA" w:rsidRDefault="00610681" w:rsidP="002C35DA">
            <w:pPr>
              <w:tabs>
                <w:tab w:val="left" w:pos="277"/>
              </w:tabs>
              <w:ind w:right="177"/>
              <w:rPr>
                <w:b/>
                <w:color w:val="000000"/>
                <w:spacing w:val="3"/>
              </w:rPr>
            </w:pPr>
            <w:r w:rsidRPr="002C35DA">
              <w:rPr>
                <w:b/>
                <w:color w:val="000000"/>
                <w:spacing w:val="3"/>
              </w:rPr>
              <w:t xml:space="preserve"> </w:t>
            </w:r>
          </w:p>
          <w:p w:rsidR="00610681" w:rsidRPr="002C35DA" w:rsidRDefault="00610681" w:rsidP="002C35DA">
            <w:pPr>
              <w:tabs>
                <w:tab w:val="left" w:pos="277"/>
              </w:tabs>
              <w:ind w:right="177"/>
              <w:rPr>
                <w:b/>
              </w:rPr>
            </w:pPr>
            <w:r w:rsidRPr="002C35DA">
              <w:rPr>
                <w:b/>
                <w:color w:val="000000"/>
                <w:spacing w:val="3"/>
              </w:rPr>
              <w:t xml:space="preserve"> 3 КОМПЛЕКТ ПОСТАВКИ</w:t>
            </w:r>
          </w:p>
          <w:p w:rsidR="00610681" w:rsidRPr="002C63FD" w:rsidRDefault="00610681" w:rsidP="00610681">
            <w:r w:rsidRPr="002C35DA">
              <w:rPr>
                <w:sz w:val="24"/>
              </w:rPr>
              <w:t xml:space="preserve">    </w:t>
            </w:r>
            <w:r w:rsidRPr="002C63FD">
              <w:t>В  комплект поставки  входят:</w:t>
            </w:r>
          </w:p>
          <w:p w:rsidR="00610681" w:rsidRPr="002C63FD" w:rsidRDefault="00610681" w:rsidP="00610681">
            <w:r w:rsidRPr="002C35DA">
              <w:rPr>
                <w:color w:val="000000"/>
                <w:spacing w:val="5"/>
              </w:rPr>
              <w:t xml:space="preserve">    ствол СРП-50и </w:t>
            </w:r>
            <w:r w:rsidRPr="002C63FD">
              <w:t xml:space="preserve"> – 1 шт.; </w:t>
            </w:r>
          </w:p>
          <w:p w:rsidR="00610681" w:rsidRPr="002C63FD" w:rsidRDefault="00D03097" w:rsidP="00610681">
            <w:r>
              <w:t xml:space="preserve">    </w:t>
            </w:r>
            <w:r w:rsidR="00610681">
              <w:t>пеногенератор</w:t>
            </w:r>
            <w:r>
              <w:t>*</w:t>
            </w:r>
            <w:r w:rsidR="00610681" w:rsidRPr="002C63FD">
              <w:t xml:space="preserve"> – 1 шт.; </w:t>
            </w:r>
          </w:p>
          <w:p w:rsidR="00610681" w:rsidRDefault="00610681" w:rsidP="00610681">
            <w:r>
              <w:t xml:space="preserve">     паспорт </w:t>
            </w:r>
            <w:r w:rsidRPr="002C63FD">
              <w:t xml:space="preserve"> - 1 шт.</w:t>
            </w:r>
          </w:p>
          <w:p w:rsidR="00610681" w:rsidRDefault="00D03097" w:rsidP="00610681">
            <w:r>
              <w:t xml:space="preserve">    </w:t>
            </w:r>
            <w:r w:rsidR="00610681">
              <w:t>комплект ЗИП</w:t>
            </w:r>
            <w:r>
              <w:t>*</w:t>
            </w:r>
            <w:r w:rsidR="00610681">
              <w:t xml:space="preserve"> – 1 шт.</w:t>
            </w:r>
          </w:p>
          <w:p w:rsidR="00D03097" w:rsidRDefault="00D03097" w:rsidP="00610681"/>
          <w:p w:rsidR="00610681" w:rsidRPr="002C35DA" w:rsidRDefault="00610681" w:rsidP="00610681">
            <w:pPr>
              <w:rPr>
                <w:sz w:val="18"/>
                <w:szCs w:val="18"/>
              </w:rPr>
            </w:pPr>
            <w:r w:rsidRPr="002C35DA">
              <w:rPr>
                <w:sz w:val="18"/>
                <w:szCs w:val="18"/>
              </w:rPr>
              <w:t xml:space="preserve">    *Поставляется по требованию заказчика.</w:t>
            </w:r>
          </w:p>
          <w:p w:rsidR="00D03097" w:rsidRPr="002C35DA" w:rsidRDefault="00D03097" w:rsidP="00610681">
            <w:pPr>
              <w:rPr>
                <w:sz w:val="18"/>
                <w:szCs w:val="18"/>
              </w:rPr>
            </w:pPr>
          </w:p>
          <w:p w:rsidR="00610681" w:rsidRPr="002C35DA" w:rsidRDefault="00610681" w:rsidP="002C35DA">
            <w:pPr>
              <w:framePr w:hSpace="180" w:wrap="around" w:vAnchor="text" w:hAnchor="text" w:x="-756" w:y="1"/>
              <w:shd w:val="clear" w:color="auto" w:fill="FFFFFF"/>
              <w:ind w:left="247" w:right="-108" w:hanging="247"/>
              <w:suppressOverlap/>
              <w:jc w:val="center"/>
              <w:rPr>
                <w:b/>
                <w:color w:val="000000"/>
              </w:rPr>
            </w:pPr>
          </w:p>
          <w:p w:rsidR="002C63FD" w:rsidRPr="002C35DA" w:rsidRDefault="003603C8" w:rsidP="002C35DA">
            <w:pPr>
              <w:framePr w:hSpace="180" w:wrap="around" w:vAnchor="text" w:hAnchor="text" w:x="-756" w:y="1"/>
              <w:shd w:val="clear" w:color="auto" w:fill="FFFFFF"/>
              <w:ind w:left="247" w:right="-108" w:hanging="247"/>
              <w:suppressOverlap/>
              <w:jc w:val="center"/>
              <w:rPr>
                <w:b/>
                <w:color w:val="000000"/>
              </w:rPr>
            </w:pPr>
            <w:r w:rsidRPr="002C35DA">
              <w:rPr>
                <w:b/>
                <w:color w:val="000000"/>
              </w:rPr>
              <w:t>4 УСТРОЙСТВО, УПРАВЛЕНИЕ</w:t>
            </w:r>
            <w:r w:rsidR="002C63FD" w:rsidRPr="002C35DA">
              <w:rPr>
                <w:b/>
                <w:color w:val="000000"/>
              </w:rPr>
              <w:t xml:space="preserve"> И ТЕХНИЧЕСКОЕ ОБСЛУЖИВАНИЕ</w:t>
            </w:r>
            <w:r w:rsidRPr="002C35DA">
              <w:rPr>
                <w:b/>
                <w:color w:val="000000"/>
              </w:rPr>
              <w:t xml:space="preserve"> СТВОЛА</w:t>
            </w:r>
          </w:p>
          <w:p w:rsidR="00FA00A2" w:rsidRPr="002C35DA" w:rsidRDefault="00FA00A2" w:rsidP="002C35DA">
            <w:pPr>
              <w:framePr w:hSpace="180" w:wrap="around" w:vAnchor="text" w:hAnchor="text" w:x="-756" w:y="1"/>
              <w:shd w:val="clear" w:color="auto" w:fill="FFFFFF"/>
              <w:suppressOverlap/>
              <w:jc w:val="both"/>
              <w:rPr>
                <w:b/>
                <w:color w:val="000000"/>
              </w:rPr>
            </w:pPr>
            <w:r w:rsidRPr="002C35DA">
              <w:rPr>
                <w:b/>
                <w:color w:val="000000"/>
              </w:rPr>
              <w:t xml:space="preserve">     4.1 Устройство ствола</w:t>
            </w:r>
          </w:p>
          <w:p w:rsidR="00F35621" w:rsidRPr="002C35DA" w:rsidRDefault="002E2378" w:rsidP="002C35DA">
            <w:pPr>
              <w:shd w:val="clear" w:color="auto" w:fill="FFFFFF"/>
              <w:jc w:val="both"/>
              <w:rPr>
                <w:szCs w:val="28"/>
              </w:rPr>
            </w:pPr>
            <w:r w:rsidRPr="002C35DA">
              <w:rPr>
                <w:szCs w:val="28"/>
              </w:rPr>
              <w:t>Общий вид ствола С</w:t>
            </w:r>
            <w:r w:rsidR="00FE754D" w:rsidRPr="002C35DA">
              <w:rPr>
                <w:szCs w:val="28"/>
              </w:rPr>
              <w:t>РП</w:t>
            </w:r>
            <w:r w:rsidR="00B6577A" w:rsidRPr="002C35DA">
              <w:rPr>
                <w:szCs w:val="28"/>
              </w:rPr>
              <w:t>-50и</w:t>
            </w:r>
            <w:r w:rsidR="004A6AAD" w:rsidRPr="002C35DA">
              <w:rPr>
                <w:szCs w:val="28"/>
              </w:rPr>
              <w:t xml:space="preserve"> </w:t>
            </w:r>
            <w:r w:rsidRPr="002C35DA">
              <w:rPr>
                <w:szCs w:val="28"/>
              </w:rPr>
              <w:t xml:space="preserve"> приведен на рисунке 1.</w:t>
            </w:r>
          </w:p>
          <w:p w:rsidR="00F35621" w:rsidRPr="002C35DA" w:rsidRDefault="00F35621" w:rsidP="002C35DA">
            <w:pPr>
              <w:shd w:val="clear" w:color="auto" w:fill="FFFFFF"/>
              <w:jc w:val="both"/>
              <w:rPr>
                <w:szCs w:val="28"/>
              </w:rPr>
            </w:pPr>
          </w:p>
          <w:p w:rsidR="00FA00A2" w:rsidRPr="002C35DA" w:rsidRDefault="004D7D3E" w:rsidP="002C35DA">
            <w:pPr>
              <w:framePr w:hSpace="180" w:wrap="around" w:vAnchor="text" w:hAnchor="text" w:x="-756" w:y="1"/>
              <w:shd w:val="clear" w:color="auto" w:fill="FFFFFF"/>
              <w:suppressOverlap/>
              <w:jc w:val="center"/>
              <w:rPr>
                <w:b/>
                <w:color w:val="000000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3268980" cy="2148840"/>
                  <wp:effectExtent l="0" t="0" r="7620" b="3810"/>
                  <wp:docPr id="1" name="Рисунок 1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980" cy="214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A00A2" w:rsidRPr="002C35DA" w:rsidRDefault="00FA00A2" w:rsidP="002C35DA">
            <w:pPr>
              <w:framePr w:hSpace="180" w:wrap="around" w:vAnchor="text" w:hAnchor="text" w:x="-756" w:y="1"/>
              <w:shd w:val="clear" w:color="auto" w:fill="FFFFFF"/>
              <w:suppressOverlap/>
              <w:jc w:val="both"/>
              <w:rPr>
                <w:b/>
                <w:color w:val="000000"/>
              </w:rPr>
            </w:pPr>
          </w:p>
          <w:p w:rsidR="00293EC5" w:rsidRPr="002C35DA" w:rsidRDefault="00293EC5" w:rsidP="002C35DA">
            <w:pPr>
              <w:framePr w:hSpace="180" w:wrap="around" w:vAnchor="text" w:hAnchor="text" w:x="-756" w:y="1"/>
              <w:shd w:val="clear" w:color="auto" w:fill="FFFFFF"/>
              <w:suppressOverlap/>
              <w:jc w:val="both"/>
              <w:rPr>
                <w:b/>
                <w:color w:val="000000"/>
              </w:rPr>
            </w:pPr>
          </w:p>
          <w:p w:rsidR="00293EC5" w:rsidRPr="002C35DA" w:rsidRDefault="00293EC5" w:rsidP="002C35DA">
            <w:pPr>
              <w:framePr w:hSpace="180" w:wrap="around" w:vAnchor="text" w:hAnchor="text" w:x="-756" w:y="1"/>
              <w:shd w:val="clear" w:color="auto" w:fill="FFFFFF"/>
              <w:suppressOverlap/>
              <w:jc w:val="both"/>
              <w:rPr>
                <w:b/>
                <w:color w:val="000000"/>
              </w:rPr>
            </w:pPr>
          </w:p>
          <w:p w:rsidR="00FA00A2" w:rsidRPr="002C35DA" w:rsidRDefault="004D7D3E" w:rsidP="002C35DA">
            <w:pPr>
              <w:framePr w:hSpace="180" w:wrap="around" w:vAnchor="text" w:hAnchor="text" w:x="-756" w:y="1"/>
              <w:shd w:val="clear" w:color="auto" w:fill="FFFFFF"/>
              <w:suppressOverlap/>
              <w:jc w:val="center"/>
              <w:rPr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1905000" cy="1219200"/>
                  <wp:effectExtent l="0" t="0" r="0" b="0"/>
                  <wp:docPr id="2" name="Рисунок 2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591" w:rsidRPr="002C35DA" w:rsidRDefault="00E34591" w:rsidP="002C35DA">
            <w:pPr>
              <w:framePr w:hSpace="180" w:wrap="around" w:vAnchor="text" w:hAnchor="text" w:x="-756" w:y="1"/>
              <w:shd w:val="clear" w:color="auto" w:fill="FFFFFF"/>
              <w:suppressOverlap/>
              <w:jc w:val="center"/>
              <w:rPr>
                <w:b/>
                <w:color w:val="000000"/>
              </w:rPr>
            </w:pPr>
          </w:p>
          <w:p w:rsidR="00822244" w:rsidRPr="002C35DA" w:rsidRDefault="00822244" w:rsidP="002C35DA">
            <w:pPr>
              <w:framePr w:hSpace="180" w:wrap="around" w:vAnchor="text" w:hAnchor="text" w:x="-756" w:y="1"/>
              <w:shd w:val="clear" w:color="auto" w:fill="FFFFFF"/>
              <w:suppressOverlap/>
              <w:jc w:val="both"/>
              <w:rPr>
                <w:b/>
                <w:color w:val="000000"/>
              </w:rPr>
            </w:pPr>
          </w:p>
          <w:p w:rsidR="00822244" w:rsidRPr="002C35DA" w:rsidRDefault="008A70B3" w:rsidP="002C35DA">
            <w:pPr>
              <w:framePr w:hSpace="180" w:wrap="around" w:vAnchor="text" w:hAnchor="text" w:x="-756" w:y="1"/>
              <w:shd w:val="clear" w:color="auto" w:fill="FFFFFF"/>
              <w:suppressOverlap/>
              <w:jc w:val="center"/>
              <w:rPr>
                <w:color w:val="000000"/>
                <w:sz w:val="18"/>
                <w:szCs w:val="18"/>
              </w:rPr>
            </w:pPr>
            <w:r w:rsidRPr="002C35DA">
              <w:rPr>
                <w:color w:val="000000"/>
                <w:sz w:val="18"/>
                <w:szCs w:val="18"/>
              </w:rPr>
              <w:t>1</w:t>
            </w:r>
            <w:r w:rsidR="00F35621" w:rsidRPr="002C35DA">
              <w:rPr>
                <w:color w:val="000000"/>
                <w:sz w:val="18"/>
                <w:szCs w:val="18"/>
              </w:rPr>
              <w:t>–корпус;</w:t>
            </w:r>
            <w:r w:rsidR="0070388D" w:rsidRPr="002C35DA">
              <w:rPr>
                <w:color w:val="000000"/>
                <w:sz w:val="18"/>
                <w:szCs w:val="18"/>
              </w:rPr>
              <w:t xml:space="preserve"> </w:t>
            </w:r>
            <w:r w:rsidRPr="002C35DA">
              <w:rPr>
                <w:color w:val="000000"/>
                <w:sz w:val="18"/>
                <w:szCs w:val="18"/>
              </w:rPr>
              <w:t>2</w:t>
            </w:r>
            <w:r w:rsidR="00F35621" w:rsidRPr="002C35DA">
              <w:rPr>
                <w:color w:val="000000"/>
                <w:sz w:val="18"/>
                <w:szCs w:val="18"/>
              </w:rPr>
              <w:t>–рычаг</w:t>
            </w:r>
            <w:r w:rsidR="00B6577A" w:rsidRPr="002C35DA">
              <w:rPr>
                <w:color w:val="000000"/>
                <w:sz w:val="18"/>
                <w:szCs w:val="18"/>
              </w:rPr>
              <w:t xml:space="preserve"> перекрытия потока</w:t>
            </w:r>
            <w:r w:rsidR="00F35621" w:rsidRPr="002C35DA">
              <w:rPr>
                <w:color w:val="000000"/>
                <w:sz w:val="18"/>
                <w:szCs w:val="18"/>
              </w:rPr>
              <w:t>;</w:t>
            </w:r>
            <w:r w:rsidRPr="002C35DA">
              <w:rPr>
                <w:color w:val="000000"/>
                <w:sz w:val="18"/>
                <w:szCs w:val="18"/>
              </w:rPr>
              <w:t xml:space="preserve"> 3</w:t>
            </w:r>
            <w:r w:rsidR="00F35621" w:rsidRPr="002C35DA">
              <w:rPr>
                <w:color w:val="000000"/>
                <w:sz w:val="18"/>
                <w:szCs w:val="18"/>
              </w:rPr>
              <w:t>–</w:t>
            </w:r>
            <w:r w:rsidR="0070388D" w:rsidRPr="002C35DA">
              <w:rPr>
                <w:color w:val="000000"/>
                <w:sz w:val="18"/>
                <w:szCs w:val="18"/>
              </w:rPr>
              <w:t xml:space="preserve"> рукоятка; 4 - </w:t>
            </w:r>
            <w:r w:rsidR="00F35621" w:rsidRPr="002C35DA">
              <w:rPr>
                <w:color w:val="000000"/>
                <w:sz w:val="18"/>
                <w:szCs w:val="18"/>
              </w:rPr>
              <w:t xml:space="preserve">регулятор </w:t>
            </w:r>
            <w:r w:rsidRPr="002C35DA">
              <w:rPr>
                <w:color w:val="000000"/>
                <w:sz w:val="18"/>
                <w:szCs w:val="18"/>
              </w:rPr>
              <w:t>расхода;</w:t>
            </w:r>
            <w:r w:rsidR="003603C8" w:rsidRPr="002C35DA">
              <w:rPr>
                <w:color w:val="000000"/>
                <w:sz w:val="18"/>
                <w:szCs w:val="18"/>
              </w:rPr>
              <w:t xml:space="preserve"> 5</w:t>
            </w:r>
            <w:r w:rsidR="00F35621" w:rsidRPr="002C35DA">
              <w:rPr>
                <w:color w:val="000000"/>
                <w:sz w:val="18"/>
                <w:szCs w:val="18"/>
              </w:rPr>
              <w:t xml:space="preserve">–головка управления геометрией струи; </w:t>
            </w:r>
            <w:r w:rsidR="003603C8" w:rsidRPr="002C35DA">
              <w:rPr>
                <w:color w:val="000000"/>
                <w:sz w:val="18"/>
                <w:szCs w:val="18"/>
              </w:rPr>
              <w:t>6</w:t>
            </w:r>
            <w:r w:rsidRPr="002C35DA">
              <w:rPr>
                <w:color w:val="000000"/>
                <w:sz w:val="18"/>
                <w:szCs w:val="18"/>
              </w:rPr>
              <w:t>–перех</w:t>
            </w:r>
            <w:r w:rsidR="003603C8" w:rsidRPr="002C35DA">
              <w:rPr>
                <w:color w:val="000000"/>
                <w:sz w:val="18"/>
                <w:szCs w:val="18"/>
              </w:rPr>
              <w:t>одник; 7–головка соединительная; 8–ремень; 9–скоба стопорная; 10–защитная решетка; 11–пеногенератор; 12</w:t>
            </w:r>
            <w:r w:rsidRPr="002C35DA">
              <w:rPr>
                <w:color w:val="000000"/>
                <w:sz w:val="18"/>
                <w:szCs w:val="18"/>
              </w:rPr>
              <w:t>–винт</w:t>
            </w:r>
          </w:p>
          <w:p w:rsidR="008A70B3" w:rsidRPr="002C35DA" w:rsidRDefault="008A70B3" w:rsidP="002C35DA">
            <w:pPr>
              <w:framePr w:hSpace="180" w:wrap="around" w:vAnchor="text" w:hAnchor="text" w:x="-756" w:y="1"/>
              <w:shd w:val="clear" w:color="auto" w:fill="FFFFFF"/>
              <w:suppressOverlap/>
              <w:jc w:val="center"/>
              <w:rPr>
                <w:color w:val="000000"/>
              </w:rPr>
            </w:pPr>
            <w:r w:rsidRPr="002C35DA">
              <w:rPr>
                <w:color w:val="000000"/>
              </w:rPr>
              <w:t>Рис.1</w:t>
            </w:r>
          </w:p>
          <w:p w:rsidR="003603C8" w:rsidRPr="002C35DA" w:rsidRDefault="00FA00A2" w:rsidP="002C35DA">
            <w:pPr>
              <w:framePr w:hSpace="180" w:wrap="around" w:vAnchor="text" w:hAnchor="text" w:x="-756" w:y="1"/>
              <w:shd w:val="clear" w:color="auto" w:fill="FFFFFF"/>
              <w:suppressOverlap/>
              <w:jc w:val="both"/>
              <w:rPr>
                <w:b/>
                <w:color w:val="000000"/>
              </w:rPr>
            </w:pPr>
            <w:r w:rsidRPr="002C35DA">
              <w:rPr>
                <w:b/>
                <w:color w:val="000000"/>
              </w:rPr>
              <w:t xml:space="preserve">  </w:t>
            </w:r>
          </w:p>
          <w:p w:rsidR="003603C8" w:rsidRPr="002C35DA" w:rsidRDefault="003603C8" w:rsidP="002C35DA">
            <w:pPr>
              <w:framePr w:hSpace="180" w:wrap="around" w:vAnchor="text" w:hAnchor="text" w:x="-756" w:y="1"/>
              <w:shd w:val="clear" w:color="auto" w:fill="FFFFFF"/>
              <w:suppressOverlap/>
              <w:jc w:val="both"/>
              <w:rPr>
                <w:b/>
                <w:color w:val="000000"/>
              </w:rPr>
            </w:pPr>
          </w:p>
          <w:p w:rsidR="00FE754D" w:rsidRDefault="00FE754D" w:rsidP="002C35DA">
            <w:pPr>
              <w:jc w:val="both"/>
            </w:pPr>
            <w:r>
              <w:t xml:space="preserve">     Не подавать струи воды </w:t>
            </w:r>
            <w:r w:rsidR="0046172C">
              <w:t>на вещества и материалы, способ</w:t>
            </w:r>
            <w:r>
              <w:t>ные взрываться и усиливать горение при реакции с водой.</w:t>
            </w:r>
          </w:p>
          <w:p w:rsidR="00FE754D" w:rsidRDefault="00FE754D" w:rsidP="002C35DA">
            <w:pPr>
              <w:jc w:val="both"/>
            </w:pPr>
            <w:r>
              <w:t xml:space="preserve">     Не оставлять открытый ствол без надзора на боевой позиции даже после прекращения подачи воды.</w:t>
            </w:r>
          </w:p>
          <w:p w:rsidR="00FE754D" w:rsidRDefault="00FE754D" w:rsidP="002C35DA">
            <w:pPr>
              <w:jc w:val="both"/>
            </w:pPr>
            <w:r>
              <w:t xml:space="preserve">     При работе на высоте обязательно наличие подствольщика.</w:t>
            </w:r>
          </w:p>
          <w:p w:rsidR="00FE754D" w:rsidRDefault="00FE754D" w:rsidP="002C35DA">
            <w:pPr>
              <w:jc w:val="both"/>
            </w:pPr>
            <w:r>
              <w:t xml:space="preserve">     Запрещается использовать ствол в качестве ударного инструмента.</w:t>
            </w:r>
          </w:p>
          <w:p w:rsidR="00FE754D" w:rsidRDefault="00FE754D" w:rsidP="002C35DA">
            <w:pPr>
              <w:jc w:val="both"/>
            </w:pPr>
            <w:r>
              <w:t xml:space="preserve">    При работе с растворами</w:t>
            </w:r>
            <w:r w:rsidR="0046172C">
              <w:t xml:space="preserve"> пенообразователей не рекоменду</w:t>
            </w:r>
            <w:r>
              <w:t>ется перекрывать ствол до перекрытия подачи пенообразователя.</w:t>
            </w:r>
          </w:p>
          <w:p w:rsidR="00FE754D" w:rsidRDefault="00FE754D" w:rsidP="002C35DA">
            <w:pPr>
              <w:jc w:val="both"/>
            </w:pPr>
            <w:r>
              <w:t xml:space="preserve">     Во время работ при низких температурах не перекрывать ствол на длительное время.</w:t>
            </w:r>
          </w:p>
          <w:p w:rsidR="00FE754D" w:rsidRDefault="00FE754D" w:rsidP="002C35DA">
            <w:pPr>
              <w:jc w:val="both"/>
            </w:pPr>
            <w:r>
              <w:t xml:space="preserve">     Применять большой расход воды только на развившихся пожарах.</w:t>
            </w:r>
          </w:p>
          <w:p w:rsidR="00FD4B87" w:rsidRDefault="00FD4B87" w:rsidP="002C35DA">
            <w:pPr>
              <w:framePr w:hSpace="180" w:wrap="around" w:vAnchor="text" w:hAnchor="text" w:x="-756" w:y="1"/>
              <w:shd w:val="clear" w:color="auto" w:fill="FFFFFF"/>
              <w:suppressOverlap/>
              <w:jc w:val="both"/>
            </w:pPr>
          </w:p>
          <w:p w:rsidR="00E34591" w:rsidRPr="00E64B5A" w:rsidRDefault="0046172C" w:rsidP="002C35DA">
            <w:pPr>
              <w:framePr w:hSpace="180" w:wrap="around" w:vAnchor="text" w:hAnchor="text" w:x="-756" w:y="1"/>
              <w:shd w:val="clear" w:color="auto" w:fill="FFFFFF"/>
              <w:suppressOverlap/>
              <w:jc w:val="both"/>
            </w:pPr>
            <w:r>
              <w:t xml:space="preserve">    </w:t>
            </w:r>
            <w:r w:rsidR="00E34591">
              <w:t xml:space="preserve"> </w:t>
            </w:r>
            <w:r w:rsidR="00E34591" w:rsidRPr="002C35DA">
              <w:rPr>
                <w:b/>
              </w:rPr>
              <w:t>6  СВИДЕТЕЛЬСТВО О ПРИЕМКЕ</w:t>
            </w:r>
          </w:p>
          <w:p w:rsidR="00E34591" w:rsidRPr="002C35DA" w:rsidRDefault="00E34591" w:rsidP="002C35DA">
            <w:pPr>
              <w:pStyle w:val="a4"/>
              <w:ind w:right="-1"/>
              <w:rPr>
                <w:lang w:val="ru-RU"/>
              </w:rPr>
            </w:pPr>
            <w:r w:rsidRPr="002C35DA">
              <w:rPr>
                <w:lang w:val="ru-RU"/>
              </w:rPr>
              <w:t xml:space="preserve">     Ствол пожарный ручной комбинированный универ</w:t>
            </w:r>
            <w:r w:rsidR="00A60DD4" w:rsidRPr="002C35DA">
              <w:rPr>
                <w:lang w:val="ru-RU"/>
              </w:rPr>
              <w:t>сальный  СРП-50и,</w:t>
            </w:r>
            <w:r w:rsidRPr="002C35DA">
              <w:rPr>
                <w:lang w:val="ru-RU"/>
              </w:rPr>
              <w:t xml:space="preserve"> соответствует конструкторской </w:t>
            </w:r>
            <w:r w:rsidR="00A60DD4" w:rsidRPr="002C35DA">
              <w:rPr>
                <w:lang w:val="ru-RU"/>
              </w:rPr>
              <w:t>документации СРП</w:t>
            </w:r>
            <w:r w:rsidR="00CF5971" w:rsidRPr="002C35DA">
              <w:rPr>
                <w:lang w:val="ru-RU"/>
              </w:rPr>
              <w:t>-50и-00.00.00</w:t>
            </w:r>
            <w:r w:rsidR="00AF58FD" w:rsidRPr="002C35DA">
              <w:rPr>
                <w:lang w:val="ru-RU"/>
              </w:rPr>
              <w:t xml:space="preserve"> СБ</w:t>
            </w:r>
            <w:r w:rsidRPr="002C35DA">
              <w:rPr>
                <w:lang w:val="ru-RU"/>
              </w:rPr>
              <w:t xml:space="preserve">  и признан  годным  для  экспл</w:t>
            </w:r>
            <w:r w:rsidRPr="002C35DA">
              <w:rPr>
                <w:lang w:val="ru-RU"/>
              </w:rPr>
              <w:t>у</w:t>
            </w:r>
            <w:r w:rsidRPr="002C35DA">
              <w:rPr>
                <w:lang w:val="ru-RU"/>
              </w:rPr>
              <w:t xml:space="preserve">атации. </w:t>
            </w:r>
          </w:p>
          <w:p w:rsidR="00E34591" w:rsidRPr="002C35DA" w:rsidRDefault="00E34591" w:rsidP="002C35DA">
            <w:pPr>
              <w:pStyle w:val="a4"/>
              <w:jc w:val="center"/>
              <w:rPr>
                <w:lang w:val="ru-RU"/>
              </w:rPr>
            </w:pPr>
          </w:p>
          <w:p w:rsidR="00E34591" w:rsidRPr="002C35DA" w:rsidRDefault="00E34591" w:rsidP="002C35DA">
            <w:pPr>
              <w:pStyle w:val="a4"/>
              <w:ind w:right="-1"/>
              <w:jc w:val="center"/>
              <w:rPr>
                <w:lang w:val="ru-RU"/>
              </w:rPr>
            </w:pPr>
            <w:r w:rsidRPr="002C35DA">
              <w:rPr>
                <w:lang w:val="ru-RU"/>
              </w:rPr>
              <w:t>Представитель  ОТК</w:t>
            </w:r>
          </w:p>
          <w:p w:rsidR="00E34591" w:rsidRPr="002C35DA" w:rsidRDefault="00E34591" w:rsidP="002C35DA">
            <w:pPr>
              <w:pStyle w:val="a4"/>
              <w:ind w:left="180" w:right="-1"/>
              <w:rPr>
                <w:lang w:val="ru-RU"/>
              </w:rPr>
            </w:pPr>
            <w:r w:rsidRPr="002C35DA">
              <w:rPr>
                <w:lang w:val="ru-RU"/>
              </w:rPr>
              <w:t xml:space="preserve">М.П.    </w:t>
            </w:r>
          </w:p>
          <w:p w:rsidR="00E34591" w:rsidRPr="002C35DA" w:rsidRDefault="00E34591" w:rsidP="002C35DA">
            <w:pPr>
              <w:pStyle w:val="a4"/>
              <w:ind w:left="180" w:right="-1"/>
              <w:rPr>
                <w:lang w:val="ru-RU"/>
              </w:rPr>
            </w:pPr>
          </w:p>
          <w:p w:rsidR="00E34591" w:rsidRPr="002C35DA" w:rsidRDefault="00E34591" w:rsidP="002C35DA">
            <w:pPr>
              <w:pStyle w:val="a4"/>
              <w:ind w:left="180" w:right="-1" w:firstLine="528"/>
              <w:rPr>
                <w:lang w:val="ru-RU"/>
              </w:rPr>
            </w:pPr>
            <w:r w:rsidRPr="002C35DA">
              <w:rPr>
                <w:lang w:val="ru-RU"/>
              </w:rPr>
              <w:t>_____________________           ___________________</w:t>
            </w:r>
          </w:p>
          <w:p w:rsidR="00E34591" w:rsidRPr="002C35DA" w:rsidRDefault="00E34591" w:rsidP="002C35DA">
            <w:pPr>
              <w:pStyle w:val="a4"/>
              <w:ind w:left="180" w:right="-1"/>
              <w:rPr>
                <w:lang w:val="ru-RU"/>
              </w:rPr>
            </w:pPr>
            <w:r w:rsidRPr="002C35DA">
              <w:rPr>
                <w:lang w:val="ru-RU"/>
              </w:rPr>
              <w:t xml:space="preserve">               личная подпись                     (расшифровка подписи)</w:t>
            </w:r>
          </w:p>
          <w:p w:rsidR="00E34591" w:rsidRPr="002C35DA" w:rsidRDefault="00E34591" w:rsidP="002C35DA">
            <w:pPr>
              <w:pStyle w:val="a4"/>
              <w:ind w:left="180" w:right="-1"/>
              <w:rPr>
                <w:lang w:val="ru-RU"/>
              </w:rPr>
            </w:pPr>
            <w:r w:rsidRPr="002C35DA">
              <w:rPr>
                <w:lang w:val="ru-RU"/>
              </w:rPr>
              <w:t xml:space="preserve">          ______________________                  </w:t>
            </w:r>
          </w:p>
          <w:p w:rsidR="00E34591" w:rsidRPr="002C35DA" w:rsidRDefault="00E34591" w:rsidP="002C35DA">
            <w:pPr>
              <w:pStyle w:val="a4"/>
              <w:ind w:left="180" w:right="-1"/>
              <w:rPr>
                <w:b/>
                <w:lang w:val="ru-RU"/>
              </w:rPr>
            </w:pPr>
            <w:r w:rsidRPr="002C35DA">
              <w:rPr>
                <w:lang w:val="ru-RU"/>
              </w:rPr>
              <w:t xml:space="preserve">                 (год, число, месяц)</w:t>
            </w:r>
          </w:p>
          <w:p w:rsidR="002C63FD" w:rsidRPr="002C35DA" w:rsidRDefault="002C63FD" w:rsidP="002C63FD">
            <w:pPr>
              <w:pStyle w:val="a4"/>
              <w:rPr>
                <w:sz w:val="16"/>
                <w:lang w:val="ru-RU"/>
              </w:rPr>
            </w:pPr>
          </w:p>
          <w:p w:rsidR="00E34591" w:rsidRPr="002C35DA" w:rsidRDefault="00E34591" w:rsidP="002C35DA">
            <w:pPr>
              <w:pStyle w:val="a4"/>
              <w:ind w:left="180" w:right="-1"/>
              <w:rPr>
                <w:b/>
                <w:lang w:val="ru-RU"/>
              </w:rPr>
            </w:pPr>
            <w:r w:rsidRPr="002C35DA">
              <w:rPr>
                <w:b/>
                <w:lang w:val="ru-RU"/>
              </w:rPr>
              <w:t xml:space="preserve"> </w:t>
            </w:r>
          </w:p>
          <w:p w:rsidR="00E34591" w:rsidRDefault="00E34591" w:rsidP="002C35DA">
            <w:pPr>
              <w:pStyle w:val="a4"/>
              <w:ind w:left="180" w:right="-1"/>
            </w:pPr>
            <w:r w:rsidRPr="002C35DA">
              <w:rPr>
                <w:b/>
                <w:lang w:val="ru-RU"/>
              </w:rPr>
              <w:t xml:space="preserve">   7 </w:t>
            </w:r>
            <w:r w:rsidRPr="002C35DA">
              <w:rPr>
                <w:b/>
              </w:rPr>
              <w:t xml:space="preserve"> ГАРАНТИИ  ИЗГОТОВИТЕЛЯ</w:t>
            </w:r>
          </w:p>
          <w:p w:rsidR="00E34591" w:rsidRPr="002C35DA" w:rsidRDefault="00E34591" w:rsidP="002C35DA">
            <w:pPr>
              <w:pStyle w:val="a4"/>
              <w:ind w:left="180" w:right="-1"/>
              <w:rPr>
                <w:lang w:val="ru-RU"/>
              </w:rPr>
            </w:pPr>
            <w:r w:rsidRPr="002C35DA">
              <w:rPr>
                <w:lang w:val="ru-RU"/>
              </w:rPr>
              <w:t xml:space="preserve">   7.1</w:t>
            </w:r>
            <w:r w:rsidRPr="002C35DA">
              <w:rPr>
                <w:b/>
                <w:lang w:val="ru-RU"/>
              </w:rPr>
              <w:t xml:space="preserve"> </w:t>
            </w:r>
            <w:r w:rsidRPr="002C35DA">
              <w:rPr>
                <w:lang w:val="ru-RU"/>
              </w:rPr>
              <w:t>Предприятие-изготовитель  гарантирует  соответствие стволов  требованиям конструкторской документации при соблюдении условий эксплуатации, транспортирования и хр</w:t>
            </w:r>
            <w:r w:rsidRPr="002C35DA">
              <w:rPr>
                <w:lang w:val="ru-RU"/>
              </w:rPr>
              <w:t>а</w:t>
            </w:r>
            <w:r w:rsidRPr="002C35DA">
              <w:rPr>
                <w:lang w:val="ru-RU"/>
              </w:rPr>
              <w:t>нения, изложенных в паспорте.</w:t>
            </w:r>
          </w:p>
          <w:p w:rsidR="00E34591" w:rsidRPr="002C35DA" w:rsidRDefault="00E34591" w:rsidP="002C35DA">
            <w:pPr>
              <w:pStyle w:val="a4"/>
              <w:ind w:left="180" w:right="-1"/>
              <w:rPr>
                <w:lang w:val="ru-RU"/>
              </w:rPr>
            </w:pPr>
            <w:r w:rsidRPr="002C35DA">
              <w:rPr>
                <w:lang w:val="ru-RU"/>
              </w:rPr>
              <w:t xml:space="preserve">     Гарантийный срок эксплуатации – 24 месяца со дня отгрузки потребителю.</w:t>
            </w:r>
          </w:p>
          <w:p w:rsidR="002C63FD" w:rsidRDefault="00E34591">
            <w:r>
              <w:t xml:space="preserve">     Средний срок </w:t>
            </w:r>
            <w:r w:rsidR="00E548E4">
              <w:t>службы до списания  - не менее 10</w:t>
            </w:r>
            <w:r>
              <w:t xml:space="preserve"> лет.</w:t>
            </w:r>
          </w:p>
          <w:p w:rsidR="00C411A8" w:rsidRDefault="00C411A8"/>
          <w:p w:rsidR="00C411A8" w:rsidRDefault="00C411A8"/>
          <w:p w:rsidR="00C411A8" w:rsidRDefault="00C411A8"/>
          <w:p w:rsidR="00C411A8" w:rsidRDefault="00C411A8"/>
          <w:p w:rsidR="00C411A8" w:rsidRDefault="00C411A8"/>
          <w:p w:rsidR="00C411A8" w:rsidRPr="002C35DA" w:rsidRDefault="00C411A8" w:rsidP="002C35DA">
            <w:pPr>
              <w:ind w:left="-142" w:right="-142"/>
              <w:jc w:val="center"/>
              <w:rPr>
                <w:sz w:val="18"/>
                <w:szCs w:val="18"/>
              </w:rPr>
            </w:pPr>
            <w:r w:rsidRPr="002C35DA">
              <w:rPr>
                <w:sz w:val="18"/>
                <w:szCs w:val="18"/>
              </w:rPr>
              <w:t xml:space="preserve">АДРЕС ИЗГОТОВИТЕЛЯ: </w:t>
            </w:r>
          </w:p>
          <w:p w:rsidR="00C411A8" w:rsidRPr="002C35DA" w:rsidRDefault="00C411A8" w:rsidP="002C35DA">
            <w:pPr>
              <w:ind w:left="-142" w:right="-142"/>
              <w:jc w:val="center"/>
              <w:rPr>
                <w:sz w:val="18"/>
                <w:szCs w:val="18"/>
              </w:rPr>
            </w:pPr>
            <w:r w:rsidRPr="002C35DA">
              <w:rPr>
                <w:sz w:val="18"/>
                <w:szCs w:val="18"/>
              </w:rPr>
              <w:t>86700, Донецкая обл. г. Ха</w:t>
            </w:r>
            <w:r w:rsidRPr="002C35DA">
              <w:rPr>
                <w:sz w:val="18"/>
                <w:szCs w:val="18"/>
              </w:rPr>
              <w:t>р</w:t>
            </w:r>
            <w:r w:rsidRPr="002C35DA">
              <w:rPr>
                <w:sz w:val="18"/>
                <w:szCs w:val="18"/>
              </w:rPr>
              <w:t>цызск,</w:t>
            </w:r>
          </w:p>
          <w:p w:rsidR="00C411A8" w:rsidRPr="002C35DA" w:rsidRDefault="00C411A8" w:rsidP="002C35DA">
            <w:pPr>
              <w:ind w:left="-142" w:right="-142"/>
              <w:jc w:val="center"/>
              <w:rPr>
                <w:sz w:val="18"/>
                <w:szCs w:val="18"/>
              </w:rPr>
            </w:pPr>
            <w:r w:rsidRPr="002C35DA">
              <w:rPr>
                <w:sz w:val="18"/>
                <w:szCs w:val="18"/>
              </w:rPr>
              <w:t>ул. К</w:t>
            </w:r>
            <w:r w:rsidRPr="002C35DA">
              <w:rPr>
                <w:sz w:val="18"/>
                <w:szCs w:val="18"/>
              </w:rPr>
              <w:t>о</w:t>
            </w:r>
            <w:r w:rsidRPr="002C35DA">
              <w:rPr>
                <w:sz w:val="18"/>
                <w:szCs w:val="18"/>
              </w:rPr>
              <w:t>ноненка, 2; тел/факс:+38 (06257) 4-60-77;</w:t>
            </w:r>
          </w:p>
          <w:p w:rsidR="00C411A8" w:rsidRPr="002C35DA" w:rsidRDefault="00C411A8" w:rsidP="002C35DA">
            <w:pPr>
              <w:ind w:left="-142" w:right="-142"/>
              <w:jc w:val="center"/>
              <w:rPr>
                <w:sz w:val="18"/>
                <w:szCs w:val="18"/>
              </w:rPr>
            </w:pPr>
            <w:r w:rsidRPr="002C35DA">
              <w:rPr>
                <w:sz w:val="18"/>
                <w:szCs w:val="18"/>
              </w:rPr>
              <w:t>тел: +38 (06257)4-31-82;4-33-11</w:t>
            </w:r>
          </w:p>
          <w:p w:rsidR="00C411A8" w:rsidRDefault="00C411A8"/>
        </w:tc>
      </w:tr>
    </w:tbl>
    <w:p w:rsidR="003B1AF8" w:rsidRDefault="003B1AF8" w:rsidP="00BA4FDC"/>
    <w:sectPr w:rsidR="003B1AF8" w:rsidSect="00D03097">
      <w:pgSz w:w="16838" w:h="11906" w:orient="landscape"/>
      <w:pgMar w:top="18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97594"/>
    <w:multiLevelType w:val="hybridMultilevel"/>
    <w:tmpl w:val="1B8AE3D0"/>
    <w:lvl w:ilvl="0" w:tplc="F4DA172A">
      <w:start w:val="5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FD"/>
    <w:rsid w:val="00043F5C"/>
    <w:rsid w:val="00110F2C"/>
    <w:rsid w:val="0012039B"/>
    <w:rsid w:val="001C299C"/>
    <w:rsid w:val="001D7053"/>
    <w:rsid w:val="001F62EA"/>
    <w:rsid w:val="00226D81"/>
    <w:rsid w:val="00241F2A"/>
    <w:rsid w:val="002809E1"/>
    <w:rsid w:val="00293EC5"/>
    <w:rsid w:val="002C35DA"/>
    <w:rsid w:val="002C63FD"/>
    <w:rsid w:val="002D07DA"/>
    <w:rsid w:val="002E2378"/>
    <w:rsid w:val="003603C8"/>
    <w:rsid w:val="003B1AF8"/>
    <w:rsid w:val="0046172C"/>
    <w:rsid w:val="004A6AAD"/>
    <w:rsid w:val="004C0E64"/>
    <w:rsid w:val="004D43D8"/>
    <w:rsid w:val="004D7D3E"/>
    <w:rsid w:val="004E7593"/>
    <w:rsid w:val="00520296"/>
    <w:rsid w:val="00555B1E"/>
    <w:rsid w:val="00577310"/>
    <w:rsid w:val="00584D90"/>
    <w:rsid w:val="005E2318"/>
    <w:rsid w:val="005F499E"/>
    <w:rsid w:val="00610681"/>
    <w:rsid w:val="006134B7"/>
    <w:rsid w:val="00633A50"/>
    <w:rsid w:val="00660D8D"/>
    <w:rsid w:val="0070388D"/>
    <w:rsid w:val="0079271B"/>
    <w:rsid w:val="0079464E"/>
    <w:rsid w:val="007954EC"/>
    <w:rsid w:val="00822244"/>
    <w:rsid w:val="008750ED"/>
    <w:rsid w:val="008A5665"/>
    <w:rsid w:val="008A70B3"/>
    <w:rsid w:val="00971869"/>
    <w:rsid w:val="00991B49"/>
    <w:rsid w:val="00A25BBF"/>
    <w:rsid w:val="00A60DD4"/>
    <w:rsid w:val="00AF550E"/>
    <w:rsid w:val="00AF58FD"/>
    <w:rsid w:val="00AF6F87"/>
    <w:rsid w:val="00B003A9"/>
    <w:rsid w:val="00B34337"/>
    <w:rsid w:val="00B6577A"/>
    <w:rsid w:val="00B9774A"/>
    <w:rsid w:val="00BA4FDC"/>
    <w:rsid w:val="00C411A8"/>
    <w:rsid w:val="00CF5971"/>
    <w:rsid w:val="00D03097"/>
    <w:rsid w:val="00DA0070"/>
    <w:rsid w:val="00DB449C"/>
    <w:rsid w:val="00DC23B7"/>
    <w:rsid w:val="00E07455"/>
    <w:rsid w:val="00E34591"/>
    <w:rsid w:val="00E468B6"/>
    <w:rsid w:val="00E548E4"/>
    <w:rsid w:val="00E64B5A"/>
    <w:rsid w:val="00EC315A"/>
    <w:rsid w:val="00F35621"/>
    <w:rsid w:val="00F65F62"/>
    <w:rsid w:val="00FA00A2"/>
    <w:rsid w:val="00FD4B8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3FD"/>
  </w:style>
  <w:style w:type="paragraph" w:styleId="1">
    <w:name w:val="heading 1"/>
    <w:basedOn w:val="a"/>
    <w:next w:val="a"/>
    <w:qFormat/>
    <w:rsid w:val="002C63FD"/>
    <w:pPr>
      <w:keepNext/>
      <w:outlineLvl w:val="0"/>
    </w:pPr>
    <w:rPr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6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2C63FD"/>
    <w:pPr>
      <w:ind w:right="-190"/>
    </w:pPr>
    <w:rPr>
      <w:lang w:val="uk-UA"/>
    </w:rPr>
  </w:style>
  <w:style w:type="paragraph" w:styleId="a5">
    <w:name w:val="header"/>
    <w:basedOn w:val="a"/>
    <w:rsid w:val="002C63FD"/>
    <w:pPr>
      <w:tabs>
        <w:tab w:val="center" w:pos="4677"/>
        <w:tab w:val="right" w:pos="9355"/>
      </w:tabs>
    </w:pPr>
    <w:rPr>
      <w:b/>
      <w:sz w:val="28"/>
    </w:rPr>
  </w:style>
  <w:style w:type="paragraph" w:styleId="2">
    <w:name w:val="Body Text Indent 2"/>
    <w:basedOn w:val="a"/>
    <w:rsid w:val="002C63FD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3FD"/>
  </w:style>
  <w:style w:type="paragraph" w:styleId="1">
    <w:name w:val="heading 1"/>
    <w:basedOn w:val="a"/>
    <w:next w:val="a"/>
    <w:qFormat/>
    <w:rsid w:val="002C63FD"/>
    <w:pPr>
      <w:keepNext/>
      <w:outlineLvl w:val="0"/>
    </w:pPr>
    <w:rPr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6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2C63FD"/>
    <w:pPr>
      <w:ind w:right="-190"/>
    </w:pPr>
    <w:rPr>
      <w:lang w:val="uk-UA"/>
    </w:rPr>
  </w:style>
  <w:style w:type="paragraph" w:styleId="a5">
    <w:name w:val="header"/>
    <w:basedOn w:val="a"/>
    <w:rsid w:val="002C63FD"/>
    <w:pPr>
      <w:tabs>
        <w:tab w:val="center" w:pos="4677"/>
        <w:tab w:val="right" w:pos="9355"/>
      </w:tabs>
    </w:pPr>
    <w:rPr>
      <w:b/>
      <w:sz w:val="28"/>
    </w:rPr>
  </w:style>
  <w:style w:type="paragraph" w:styleId="2">
    <w:name w:val="Body Text Indent 2"/>
    <w:basedOn w:val="a"/>
    <w:rsid w:val="002C63FD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«Харцызский машиностроительный завод»</vt:lpstr>
    </vt:vector>
  </TitlesOfParts>
  <Company>XMZ</Company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«Харцызский машиностроительный завод»</dc:title>
  <dc:creator>Q</dc:creator>
  <cp:lastModifiedBy>user</cp:lastModifiedBy>
  <cp:revision>2</cp:revision>
  <dcterms:created xsi:type="dcterms:W3CDTF">2015-09-22T07:43:00Z</dcterms:created>
  <dcterms:modified xsi:type="dcterms:W3CDTF">2015-09-22T07:43:00Z</dcterms:modified>
</cp:coreProperties>
</file>